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B0A8" w14:textId="77777777" w:rsidR="002F78C9" w:rsidRDefault="00000000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             ДО</w:t>
      </w:r>
    </w:p>
    <w:p w14:paraId="6AA221F4" w14:textId="77777777" w:rsidR="002F78C9" w:rsidRDefault="00000000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Общинските съветници от</w:t>
      </w:r>
    </w:p>
    <w:p w14:paraId="68FD7078" w14:textId="77777777" w:rsidR="002F78C9" w:rsidRDefault="00000000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ОбС – Никопол</w:t>
      </w:r>
    </w:p>
    <w:p w14:paraId="5DD09BD6" w14:textId="77777777" w:rsidR="002F78C9" w:rsidRDefault="00000000">
      <w:pPr>
        <w:spacing w:after="0"/>
        <w:ind w:firstLine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Кмета и зам. Кметовете на</w:t>
      </w:r>
    </w:p>
    <w:p w14:paraId="26F73E54" w14:textId="77777777" w:rsidR="002F78C9" w:rsidRDefault="00000000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Община Никопол</w:t>
      </w:r>
    </w:p>
    <w:p w14:paraId="761EF155" w14:textId="77777777" w:rsidR="002F78C9" w:rsidRDefault="00000000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Кметове и кметски наместници</w:t>
      </w:r>
    </w:p>
    <w:p w14:paraId="1C1D3B66" w14:textId="77777777" w:rsidR="002F78C9" w:rsidRDefault="00000000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на населени места от </w:t>
      </w:r>
    </w:p>
    <w:p w14:paraId="287C72BA" w14:textId="77777777" w:rsidR="002F78C9" w:rsidRDefault="00000000">
      <w:pPr>
        <w:spacing w:after="0"/>
        <w:ind w:left="42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общината</w:t>
      </w:r>
    </w:p>
    <w:p w14:paraId="494A05AA" w14:textId="77777777" w:rsidR="002F78C9" w:rsidRDefault="00000000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Областен Управител – Плевен</w:t>
      </w:r>
    </w:p>
    <w:p w14:paraId="37C81829" w14:textId="77777777" w:rsidR="002F78C9" w:rsidRDefault="002F78C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253A8BA" w14:textId="77777777" w:rsidR="002F78C9" w:rsidRDefault="002F78C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E7C9427" w14:textId="77777777" w:rsidR="002F78C9" w:rsidRDefault="00000000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/>
          <w:b/>
          <w:sz w:val="36"/>
          <w:szCs w:val="36"/>
          <w:lang w:eastAsia="bg-BG"/>
        </w:rPr>
        <w:t>П О К А Н А</w:t>
      </w:r>
    </w:p>
    <w:p w14:paraId="7C4C78ED" w14:textId="77777777" w:rsidR="002F78C9" w:rsidRDefault="0000000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за </w:t>
      </w:r>
    </w:p>
    <w:p w14:paraId="1CC8175B" w14:textId="77777777" w:rsidR="002F78C9" w:rsidRDefault="00000000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25.01.2023г.  /сряда/</w:t>
      </w:r>
    </w:p>
    <w:p w14:paraId="4334D041" w14:textId="77777777" w:rsidR="002F78C9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от 10:00 часа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в Заседателната зала на Община Никопол</w:t>
      </w:r>
    </w:p>
    <w:p w14:paraId="5C26316B" w14:textId="77777777" w:rsidR="002F78C9" w:rsidRDefault="00000000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</w:t>
      </w:r>
    </w:p>
    <w:p w14:paraId="4042AD9D" w14:textId="77777777" w:rsidR="002F78C9" w:rsidRDefault="00000000">
      <w:pPr>
        <w:spacing w:after="0"/>
        <w:ind w:firstLine="708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съветници,</w:t>
      </w:r>
    </w:p>
    <w:p w14:paraId="590B2E69" w14:textId="77777777" w:rsidR="002F78C9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1D004BD6" w14:textId="77777777" w:rsidR="002F78C9" w:rsidRDefault="002F78C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F6A147B" w14:textId="77777777" w:rsidR="002F78C9" w:rsidRDefault="002F78C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3A06DF4" w14:textId="77777777" w:rsidR="002F78C9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 ЗА ДНЕВЕН РЕД:</w:t>
      </w:r>
    </w:p>
    <w:p w14:paraId="0CA6F71F" w14:textId="77777777" w:rsidR="002F78C9" w:rsidRDefault="00000000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</w:p>
    <w:p w14:paraId="7C630CB1" w14:textId="77777777" w:rsidR="002F78C9" w:rsidRDefault="002F78C9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EEAD77C" w14:textId="77777777" w:rsidR="002F78C9" w:rsidRDefault="00000000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14:paraId="1259B38D" w14:textId="77777777" w:rsidR="002F78C9" w:rsidRDefault="00000000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Кандидатстване на Община Никопол </w:t>
      </w:r>
      <w:bookmarkStart w:id="0" w:name="_Hlk122674283"/>
      <w:r>
        <w:rPr>
          <w:rFonts w:ascii="Times New Roman" w:eastAsia="Times New Roman" w:hAnsi="Times New Roman"/>
          <w:sz w:val="24"/>
          <w:szCs w:val="24"/>
          <w:lang w:eastAsia="bg-BG"/>
        </w:rPr>
        <w:t>по Процедура чрез директно предоставяне на безвъзмездна финансова помощ BG05SFPR002-2.001 „ГРИЖА В ДОМА“ по Програма „Развитие на човешките ресурси“ 2021-2027 г.</w:t>
      </w:r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</w:t>
      </w:r>
    </w:p>
    <w:p w14:paraId="1649D34F" w14:textId="77777777" w:rsidR="002F78C9" w:rsidRDefault="00000000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Вносител: Кмет на общината                                                                              </w:t>
      </w:r>
    </w:p>
    <w:p w14:paraId="293C422F" w14:textId="77777777" w:rsidR="002F78C9" w:rsidRDefault="00000000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07C3DFAB" w14:textId="77777777" w:rsidR="002F78C9" w:rsidRDefault="002F78C9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684764" w14:textId="77777777" w:rsidR="002F78C9" w:rsidRDefault="00000000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8"/>
        </w:rPr>
        <w:t>2.</w:t>
      </w:r>
      <w:r>
        <w:rPr>
          <w:rFonts w:ascii="Times New Roman" w:hAnsi="Times New Roman"/>
          <w:color w:val="262626"/>
          <w:sz w:val="24"/>
          <w:szCs w:val="28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относно:</w:t>
      </w:r>
      <w:r>
        <w:rPr>
          <w:color w:val="262626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Програма за извършване на общественополезни дейности от лицата, имащи   право на месечно социално подпомагане за 2023 г.</w:t>
      </w:r>
    </w:p>
    <w:p w14:paraId="3B877782" w14:textId="77777777" w:rsidR="002F78C9" w:rsidRDefault="00000000">
      <w:pPr>
        <w:pStyle w:val="a3"/>
        <w:ind w:left="0"/>
        <w:jc w:val="both"/>
      </w:pPr>
      <w:r>
        <w:rPr>
          <w:szCs w:val="24"/>
        </w:rPr>
        <w:t xml:space="preserve">                                                                                                      </w:t>
      </w:r>
      <w:r>
        <w:rPr>
          <w:szCs w:val="24"/>
          <w:lang w:val="bg-BG"/>
        </w:rPr>
        <w:t xml:space="preserve">     </w:t>
      </w:r>
      <w:r>
        <w:rPr>
          <w:szCs w:val="24"/>
        </w:rPr>
        <w:t>Вносител: Кмет на общината</w:t>
      </w:r>
    </w:p>
    <w:p w14:paraId="57008833" w14:textId="77777777" w:rsidR="002F78C9" w:rsidRDefault="002F78C9">
      <w:pPr>
        <w:pStyle w:val="a3"/>
        <w:ind w:left="0"/>
        <w:jc w:val="both"/>
        <w:rPr>
          <w:szCs w:val="24"/>
        </w:rPr>
      </w:pPr>
    </w:p>
    <w:p w14:paraId="4A75E9D0" w14:textId="77777777" w:rsidR="002F78C9" w:rsidRDefault="002F78C9">
      <w:pPr>
        <w:pStyle w:val="a3"/>
        <w:ind w:left="0"/>
        <w:jc w:val="both"/>
      </w:pPr>
    </w:p>
    <w:p w14:paraId="2897AFDF" w14:textId="77777777" w:rsidR="002F78C9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hAnsi="Times New Roman"/>
          <w:sz w:val="24"/>
          <w:szCs w:val="24"/>
        </w:rPr>
        <w:t>Отпускане на еднократни финансови помощи по решение на Общински съвет-Никопол. Утвърждаване на актуализиран Списък на длъжностите и на лицата, които имат право за транспортни разноски за пътуване от местоживеенето до местоработата и обратно, когато те се намират в различни населени места, считано от м.01.2023 г.</w:t>
      </w:r>
    </w:p>
    <w:p w14:paraId="5E42D9A6" w14:textId="77777777" w:rsidR="002F78C9" w:rsidRDefault="00000000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45A494C3" w14:textId="77777777" w:rsidR="002F78C9" w:rsidRDefault="002F78C9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5EBE66A" w14:textId="77777777" w:rsidR="002F78C9" w:rsidRDefault="002F78C9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5F347B9" w14:textId="77777777" w:rsidR="002F78C9" w:rsidRDefault="00000000">
      <w:pPr>
        <w:pStyle w:val="a3"/>
        <w:ind w:left="0"/>
        <w:jc w:val="both"/>
      </w:pPr>
      <w:r>
        <w:rPr>
          <w:b/>
          <w:bCs/>
          <w:color w:val="262626"/>
          <w:szCs w:val="24"/>
        </w:rPr>
        <w:t>4</w:t>
      </w:r>
      <w:r>
        <w:rPr>
          <w:bCs/>
          <w:color w:val="262626"/>
          <w:szCs w:val="24"/>
        </w:rPr>
        <w:t xml:space="preserve">.Докладна записка </w:t>
      </w:r>
      <w:r>
        <w:rPr>
          <w:b/>
          <w:bCs/>
          <w:color w:val="262626"/>
          <w:szCs w:val="24"/>
          <w:u w:val="single"/>
        </w:rPr>
        <w:t>относно:</w:t>
      </w:r>
      <w:r>
        <w:rPr>
          <w:b/>
          <w:bCs/>
          <w:i/>
          <w:iCs/>
          <w:color w:val="262626"/>
          <w:szCs w:val="24"/>
        </w:rPr>
        <w:t xml:space="preserve"> </w:t>
      </w:r>
      <w:r>
        <w:rPr>
          <w:bCs/>
          <w:i/>
          <w:iCs/>
          <w:color w:val="262626"/>
          <w:szCs w:val="24"/>
        </w:rPr>
        <w:t xml:space="preserve"> </w:t>
      </w:r>
      <w:r>
        <w:rPr>
          <w:color w:val="000000"/>
          <w:szCs w:val="24"/>
          <w:lang w:val="bg-BG"/>
        </w:rPr>
        <w:t>Приемане</w:t>
      </w:r>
      <w:r>
        <w:rPr>
          <w:color w:val="000000"/>
          <w:szCs w:val="24"/>
        </w:rPr>
        <w:t xml:space="preserve"> на </w:t>
      </w:r>
      <w:r>
        <w:rPr>
          <w:color w:val="000000"/>
          <w:szCs w:val="24"/>
          <w:lang w:val="bg-BG"/>
        </w:rPr>
        <w:t xml:space="preserve">доклада за експертна </w:t>
      </w:r>
      <w:r>
        <w:rPr>
          <w:color w:val="000000"/>
          <w:szCs w:val="24"/>
        </w:rPr>
        <w:t xml:space="preserve">пазарна оценка </w:t>
      </w:r>
      <w:r>
        <w:rPr>
          <w:color w:val="000000"/>
          <w:szCs w:val="24"/>
          <w:lang w:val="bg-BG"/>
        </w:rPr>
        <w:t xml:space="preserve">на </w:t>
      </w:r>
      <w:r>
        <w:rPr>
          <w:color w:val="000000"/>
          <w:szCs w:val="24"/>
        </w:rPr>
        <w:t xml:space="preserve"> недвижим имот частна общинска собственост</w:t>
      </w:r>
      <w:r>
        <w:rPr>
          <w:color w:val="000000"/>
          <w:szCs w:val="24"/>
          <w:lang w:val="bg-BG"/>
        </w:rPr>
        <w:t xml:space="preserve"> чрез продажба</w:t>
      </w:r>
      <w:r>
        <w:rPr>
          <w:color w:val="000000"/>
          <w:szCs w:val="24"/>
        </w:rPr>
        <w:t xml:space="preserve">, представляващ: </w:t>
      </w:r>
      <w:r>
        <w:rPr>
          <w:b/>
          <w:bCs/>
          <w:color w:val="000000"/>
          <w:szCs w:val="24"/>
        </w:rPr>
        <w:t>Поземлен имот с идентификатор</w:t>
      </w:r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№ 51723.500.1180 /петдесет и една хиляди седемстотин двадесет и три, точка, петстотин, точка, хиляда сто и осемдесет/</w:t>
      </w:r>
      <w:r>
        <w:rPr>
          <w:color w:val="000000"/>
          <w:szCs w:val="24"/>
        </w:rPr>
        <w:t xml:space="preserve"> по кадастралната карта и </w:t>
      </w:r>
      <w:r>
        <w:rPr>
          <w:color w:val="000000"/>
          <w:szCs w:val="24"/>
        </w:rPr>
        <w:lastRenderedPageBreak/>
        <w:t xml:space="preserve">кадастралните регистри град Никопол, община Никопол, област Плевен, одобрена със Заповед № РД-18-75/28.012.2016 г. на изпълнителния директор на АГКК, с площ от </w:t>
      </w:r>
      <w:r>
        <w:rPr>
          <w:b/>
          <w:color w:val="000000"/>
          <w:szCs w:val="24"/>
        </w:rPr>
        <w:t>542 кв. м.</w:t>
      </w:r>
      <w:r>
        <w:rPr>
          <w:color w:val="000000"/>
          <w:szCs w:val="24"/>
        </w:rPr>
        <w:t xml:space="preserve"> /петстотин четиридесет и два квадратни метра/, трайно предназначение на територията: Урбанизирана, начин на трайно ползване: Ниско застрояване (до 10 м.), адрес на поземления имот: гр. Никопол, ул. „Васил Левски“ № 84, номер по преходен план: 1058, при съседи: </w:t>
      </w:r>
      <w:r>
        <w:rPr>
          <w:b/>
          <w:color w:val="000000"/>
          <w:szCs w:val="24"/>
        </w:rPr>
        <w:t>51723.500.503, 51723.500.1195, 51723.500.502, 51723.500.1163</w:t>
      </w:r>
      <w:r>
        <w:rPr>
          <w:color w:val="000000"/>
          <w:szCs w:val="24"/>
          <w:lang w:val="bg-BG"/>
        </w:rPr>
        <w:t xml:space="preserve">  на основание  </w:t>
      </w:r>
      <w:r>
        <w:rPr>
          <w:b/>
          <w:bCs/>
          <w:color w:val="000000"/>
          <w:szCs w:val="24"/>
          <w:lang w:val="bg-BG"/>
        </w:rPr>
        <w:t>Решение 462 от 20.12.2022г.</w:t>
      </w:r>
      <w:r>
        <w:rPr>
          <w:color w:val="000000"/>
          <w:szCs w:val="24"/>
          <w:lang w:val="bg-BG"/>
        </w:rPr>
        <w:t xml:space="preserve"> на Общински съвет – Никопол.</w:t>
      </w:r>
    </w:p>
    <w:p w14:paraId="71136E87" w14:textId="77777777" w:rsidR="002F78C9" w:rsidRDefault="00000000">
      <w:pPr>
        <w:pStyle w:val="a3"/>
        <w:ind w:left="0"/>
        <w:jc w:val="both"/>
      </w:pPr>
      <w:r>
        <w:rPr>
          <w:szCs w:val="24"/>
          <w:lang w:val="bg-BG"/>
        </w:rPr>
        <w:t xml:space="preserve">                                                                                   </w:t>
      </w:r>
      <w:r>
        <w:rPr>
          <w:szCs w:val="24"/>
        </w:rPr>
        <w:t xml:space="preserve">                  </w:t>
      </w:r>
      <w:r>
        <w:rPr>
          <w:szCs w:val="24"/>
          <w:lang w:val="bg-BG"/>
        </w:rPr>
        <w:t xml:space="preserve">       </w:t>
      </w:r>
      <w:r>
        <w:rPr>
          <w:szCs w:val="24"/>
        </w:rPr>
        <w:t>Вносител: Кмет на общината</w:t>
      </w:r>
    </w:p>
    <w:p w14:paraId="11842795" w14:textId="77777777" w:rsidR="002F78C9" w:rsidRDefault="002F78C9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1" w:name="_Hlk92891876"/>
    </w:p>
    <w:p w14:paraId="15EF4065" w14:textId="77777777" w:rsidR="002F78C9" w:rsidRDefault="002F78C9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6861E30" w14:textId="77777777" w:rsidR="002F78C9" w:rsidRDefault="00000000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8"/>
        </w:rPr>
        <w:t>5</w:t>
      </w:r>
      <w:r>
        <w:rPr>
          <w:rFonts w:ascii="Times New Roman" w:hAnsi="Times New Roman"/>
          <w:bCs/>
          <w:color w:val="262626"/>
          <w:sz w:val="24"/>
          <w:szCs w:val="28"/>
        </w:rPr>
        <w:t xml:space="preserve">.Докладна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8"/>
          <w:u w:val="single"/>
        </w:rPr>
        <w:t>относно</w:t>
      </w:r>
      <w:r>
        <w:rPr>
          <w:rFonts w:ascii="Times New Roman" w:hAnsi="Times New Roman"/>
          <w:b/>
          <w:bCs/>
          <w:color w:val="262626"/>
          <w:sz w:val="24"/>
          <w:szCs w:val="28"/>
        </w:rPr>
        <w:t>:</w:t>
      </w:r>
      <w:r>
        <w:rPr>
          <w:b/>
          <w:bCs/>
          <w:color w:val="262626"/>
          <w:sz w:val="24"/>
          <w:szCs w:val="28"/>
        </w:rPr>
        <w:t xml:space="preserve"> </w:t>
      </w:r>
      <w:r>
        <w:rPr>
          <w:bCs/>
          <w:iCs/>
          <w:color w:val="262626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Поземлен имот с идентификатор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80697.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309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/осемдесет хиляди шестстотин деветдесет и седем, точка, деветдесет и един, точка, триста и девет/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кадастралната карта и кадастралните регистри село Черковица, община Никопол, област Плевен, одобрена със Заповед № РД-18-723/15.10.2019 г. на изпълнителния директор на АГКК, с площ от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37 013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кв. м.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/тридесет и седем хиляди и тринадесет квадратни метра/, трайно предназначение на територията: Земеделска, начин на трайно ползване: Друг вид земеделска земя, категория: 6, адрес на поземления имот: с. Черковица, местност „ПОД СЕЛОТО“, номер по преходен план: 091309, при съседи: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bg-BG"/>
        </w:rPr>
        <w:t>80697.91.349, 80697.89.190, 80697.91.343, 80697.91.341, 80697.91.422, 80697.91.371, 80697.259.332, 80697.800.410, 80697.279.17, 80697.200.9901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актуван с </w:t>
      </w:r>
      <w:r>
        <w:rPr>
          <w:rFonts w:ascii="Times New Roman" w:hAnsi="Times New Roman"/>
          <w:sz w:val="24"/>
          <w:szCs w:val="24"/>
          <w:lang w:eastAsia="bg-BG"/>
        </w:rPr>
        <w:t>Акт за общинска собственост № 5087 от 10.01.2023 г..</w:t>
      </w:r>
    </w:p>
    <w:p w14:paraId="3240D375" w14:textId="77777777" w:rsidR="002F78C9" w:rsidRDefault="00000000">
      <w:pPr>
        <w:pStyle w:val="a3"/>
        <w:ind w:left="0"/>
        <w:jc w:val="both"/>
      </w:pPr>
      <w:r>
        <w:rPr>
          <w:bCs/>
          <w:szCs w:val="24"/>
          <w:lang w:val="bg-BG"/>
        </w:rPr>
        <w:t xml:space="preserve">                                                                                   </w:t>
      </w:r>
      <w:r>
        <w:rPr>
          <w:szCs w:val="24"/>
        </w:rPr>
        <w:t xml:space="preserve">                  </w:t>
      </w:r>
      <w:r>
        <w:rPr>
          <w:szCs w:val="24"/>
          <w:lang w:val="bg-BG"/>
        </w:rPr>
        <w:t xml:space="preserve">       </w:t>
      </w:r>
      <w:r>
        <w:rPr>
          <w:szCs w:val="24"/>
        </w:rPr>
        <w:t>Вносител: Кмет на общината</w:t>
      </w:r>
    </w:p>
    <w:bookmarkEnd w:id="1"/>
    <w:p w14:paraId="7BFCF5EF" w14:textId="77777777" w:rsidR="002F78C9" w:rsidRDefault="002F78C9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73C823" w14:textId="77777777" w:rsidR="002F78C9" w:rsidRDefault="002F78C9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ED1B95D" w14:textId="77777777" w:rsidR="002F78C9" w:rsidRDefault="00000000">
      <w:pPr>
        <w:spacing w:after="0"/>
        <w:jc w:val="both"/>
      </w:pPr>
      <w:bookmarkStart w:id="2" w:name="_Hlk116305706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Cs/>
          <w:sz w:val="26"/>
          <w:szCs w:val="26"/>
          <w:lang w:eastAsia="bg-BG"/>
        </w:rPr>
        <w:t>Отчет за изпълнение на Програмата на Община Никопол за управление и разпореждане с имоти общинска собственост за 2022 година.</w:t>
      </w:r>
    </w:p>
    <w:p w14:paraId="6EC0E5AC" w14:textId="77777777" w:rsidR="002F78C9" w:rsidRDefault="000000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Вносител: Кмет на общината</w:t>
      </w:r>
    </w:p>
    <w:bookmarkEnd w:id="2"/>
    <w:p w14:paraId="7937DCDC" w14:textId="77777777" w:rsidR="002F78C9" w:rsidRDefault="002F78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F20DAFB" w14:textId="77777777" w:rsidR="002F78C9" w:rsidRDefault="002F78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7DC126" w14:textId="77777777" w:rsidR="002F78C9" w:rsidRDefault="002F78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567B349" w14:textId="77777777" w:rsidR="002F78C9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Годишна програма за развитие на читалищната дейност и Календар на културни събития в Община Никопол през 2023 г.</w:t>
      </w:r>
    </w:p>
    <w:p w14:paraId="1655C140" w14:textId="77777777" w:rsidR="002F78C9" w:rsidRDefault="000000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72E383E5" w14:textId="77777777" w:rsidR="002F78C9" w:rsidRDefault="002F78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47EB9E" w14:textId="77777777" w:rsidR="002F78C9" w:rsidRDefault="002F78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26D6F3" w14:textId="77777777" w:rsidR="002F78C9" w:rsidRDefault="002F78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111E37" w14:textId="77777777" w:rsidR="002F78C9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Приемане на  Годишен отчет за изпълнение на Програмата  за управление  на кмета  на Община Никопол за мандат 2019 – 2023 год.  за 2022 година.</w:t>
      </w:r>
    </w:p>
    <w:p w14:paraId="47C0FA39" w14:textId="77777777" w:rsidR="002F78C9" w:rsidRDefault="000000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514C392B" w14:textId="77777777" w:rsidR="002F78C9" w:rsidRDefault="002F78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3A0600" w14:textId="77777777" w:rsidR="002F78C9" w:rsidRDefault="002F78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0536F7" w14:textId="77777777" w:rsidR="002F78C9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701AA36E" w14:textId="77777777" w:rsidR="002F78C9" w:rsidRDefault="002F78C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8FC9CFC" w14:textId="77777777" w:rsidR="002F78C9" w:rsidRDefault="002F78C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E1F4A4A" w14:textId="77777777" w:rsidR="002F78C9" w:rsidRDefault="002F78C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171AB16" w14:textId="77777777" w:rsidR="002F78C9" w:rsidRDefault="002F78C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0BD394A" w14:textId="77777777" w:rsidR="002F78C9" w:rsidRDefault="002F78C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64BC4F8" w14:textId="77777777" w:rsidR="002F78C9" w:rsidRDefault="0000000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43D025F3" w14:textId="77777777" w:rsidR="002F78C9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234CBC89" w14:textId="77777777" w:rsidR="002F78C9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sectPr w:rsidR="002F78C9">
      <w:footerReference w:type="default" r:id="rId6"/>
      <w:pgSz w:w="11906" w:h="16838"/>
      <w:pgMar w:top="1135" w:right="1133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B26B" w14:textId="77777777" w:rsidR="00173850" w:rsidRDefault="00173850">
      <w:pPr>
        <w:spacing w:after="0"/>
      </w:pPr>
      <w:r>
        <w:separator/>
      </w:r>
    </w:p>
  </w:endnote>
  <w:endnote w:type="continuationSeparator" w:id="0">
    <w:p w14:paraId="3DF3A51A" w14:textId="77777777" w:rsidR="00173850" w:rsidRDefault="00173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A764" w14:textId="77777777" w:rsidR="00F526B5" w:rsidRDefault="00000000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BB079C0" w14:textId="77777777" w:rsidR="00F526B5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CD29" w14:textId="77777777" w:rsidR="00173850" w:rsidRDefault="0017385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33C603B" w14:textId="77777777" w:rsidR="00173850" w:rsidRDefault="001738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78C9"/>
    <w:rsid w:val="00173850"/>
    <w:rsid w:val="002F78C9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2C646"/>
  <w15:docId w15:val="{C9A49A78-41AC-46FA-A328-FF9642AE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after="0"/>
      <w:ind w:left="708"/>
    </w:pPr>
    <w:rPr>
      <w:rFonts w:ascii="Times New Roman" w:eastAsia="Times New Roman" w:hAnsi="Times New Roman"/>
      <w:sz w:val="24"/>
      <w:szCs w:val="20"/>
      <w:lang w:val="en-US" w:eastAsia="bg-BG"/>
    </w:rPr>
  </w:style>
  <w:style w:type="paragraph" w:styleId="a4">
    <w:name w:val="foot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5">
    <w:name w:val="Долен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Nikolai Iliev</cp:lastModifiedBy>
  <cp:revision>2</cp:revision>
  <dcterms:created xsi:type="dcterms:W3CDTF">2023-01-17T10:12:00Z</dcterms:created>
  <dcterms:modified xsi:type="dcterms:W3CDTF">2023-01-17T10:12:00Z</dcterms:modified>
</cp:coreProperties>
</file>