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C6B" w:rsidRPr="00691D3B" w:rsidRDefault="00DF7C6B" w:rsidP="00DF7C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</w:pPr>
      <w:r w:rsidRPr="00691D3B"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  <w:t>РЕШЕНИЯ НА ОБЩИНСКИ СЪВЕТ – НИКОПОЛ ОТ ПРОВЕДЕНОТО ЗАСЕДАНИЕ</w:t>
      </w:r>
    </w:p>
    <w:p w:rsidR="00DF7C6B" w:rsidRPr="0064522D" w:rsidRDefault="00DF7C6B" w:rsidP="00DF7C6B">
      <w:pPr>
        <w:pBdr>
          <w:bottom w:val="sing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  <w:t>НА  18.12.2020</w:t>
      </w:r>
      <w:r w:rsidRPr="00691D3B">
        <w:rPr>
          <w:rFonts w:ascii="Times New Roman" w:eastAsia="Times New Roman" w:hAnsi="Times New Roman" w:cs="Times New Roman"/>
          <w:b/>
          <w:sz w:val="36"/>
          <w:szCs w:val="36"/>
          <w:lang w:eastAsia="bg-BG"/>
        </w:rPr>
        <w:t>г.</w:t>
      </w:r>
    </w:p>
    <w:p w:rsidR="00DF7C6B" w:rsidRDefault="00DF7C6B" w:rsidP="00DF7C6B"/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ECCAE" wp14:editId="4F0F03CE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1" name="Право съединени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първа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№152/18.12.2020г.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Утвърждаване на План- график за работата на Общински съвет-Никопол, мандат 2019 – 2023 г. за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I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-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то тримесечие на 2021 г.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 основание чл.21, ал.1, т.23 от ЗМСМА, във връзка с чл.65, ал.2 от Правилника за организацията и дейността на Общински съвет-Никопол, неговите комисии и взаимодействието му с Общинската администрация за периода 2019-2023г., Общински съвет- Никопол 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.Утвърждава План-график за работата на Общински съвет-Никопол, мандат 2019 - 2023 г. за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-то тримесечие на 2021 г., съгласно Приложение № 1.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Pr="008378F2" w:rsidRDefault="007608F4" w:rsidP="007608F4">
      <w:pPr>
        <w:rPr>
          <w:sz w:val="24"/>
          <w:szCs w:val="24"/>
        </w:rPr>
      </w:pPr>
    </w:p>
    <w:p w:rsidR="007608F4" w:rsidRPr="008378F2" w:rsidRDefault="007608F4" w:rsidP="007608F4">
      <w:pPr>
        <w:rPr>
          <w:sz w:val="24"/>
          <w:szCs w:val="24"/>
        </w:rPr>
      </w:pPr>
    </w:p>
    <w:p w:rsidR="007608F4" w:rsidRPr="008378F2" w:rsidRDefault="007608F4" w:rsidP="007608F4">
      <w:pPr>
        <w:rPr>
          <w:sz w:val="24"/>
          <w:szCs w:val="24"/>
        </w:rPr>
      </w:pPr>
    </w:p>
    <w:p w:rsidR="007608F4" w:rsidRPr="008378F2" w:rsidRDefault="007608F4" w:rsidP="007608F4">
      <w:pPr>
        <w:rPr>
          <w:sz w:val="24"/>
          <w:szCs w:val="24"/>
        </w:rPr>
      </w:pPr>
    </w:p>
    <w:p w:rsidR="007608F4" w:rsidRPr="008378F2" w:rsidRDefault="007608F4" w:rsidP="007608F4">
      <w:pPr>
        <w:rPr>
          <w:sz w:val="24"/>
          <w:szCs w:val="24"/>
        </w:rPr>
      </w:pPr>
    </w:p>
    <w:p w:rsidR="007608F4" w:rsidRPr="008378F2" w:rsidRDefault="007608F4" w:rsidP="007608F4">
      <w:pPr>
        <w:rPr>
          <w:sz w:val="24"/>
          <w:szCs w:val="24"/>
        </w:rPr>
        <w:sectPr w:rsidR="007608F4" w:rsidRPr="008378F2" w:rsidSect="00DE0112">
          <w:footerReference w:type="default" r:id="rId8"/>
          <w:pgSz w:w="11906" w:h="16838"/>
          <w:pgMar w:top="1276" w:right="1417" w:bottom="1276" w:left="1417" w:header="708" w:footer="708" w:gutter="0"/>
          <w:cols w:space="708"/>
          <w:docGrid w:linePitch="360"/>
        </w:sectPr>
      </w:pPr>
    </w:p>
    <w:p w:rsidR="007608F4" w:rsidRPr="008378F2" w:rsidRDefault="007608F4" w:rsidP="007608F4">
      <w:pPr>
        <w:spacing w:after="0" w:line="240" w:lineRule="auto"/>
        <w:ind w:left="8496"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ПРИЛОЖЕНИЕ № 1</w:t>
      </w:r>
    </w:p>
    <w:p w:rsidR="007608F4" w:rsidRPr="008378F2" w:rsidRDefault="007608F4" w:rsidP="007608F4">
      <w:pPr>
        <w:spacing w:after="0" w:line="240" w:lineRule="auto"/>
        <w:ind w:left="7080"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             Приет с Решение № 152/18.12.2020г.</w:t>
      </w:r>
    </w:p>
    <w:p w:rsidR="007608F4" w:rsidRPr="008378F2" w:rsidRDefault="007608F4" w:rsidP="007608F4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на Общински съвет-Никопол</w:t>
      </w:r>
    </w:p>
    <w:p w:rsidR="007608F4" w:rsidRPr="008378F2" w:rsidRDefault="007608F4" w:rsidP="007608F4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left="7080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Утвърдил:</w:t>
      </w:r>
    </w:p>
    <w:p w:rsidR="007608F4" w:rsidRPr="008378F2" w:rsidRDefault="007608F4" w:rsidP="007608F4">
      <w:pPr>
        <w:spacing w:after="0" w:line="240" w:lineRule="auto"/>
        <w:ind w:left="2832"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        д-р Цветан Андреев- Председател на</w:t>
      </w:r>
    </w:p>
    <w:p w:rsidR="007608F4" w:rsidRPr="008378F2" w:rsidRDefault="007608F4" w:rsidP="007608F4">
      <w:pPr>
        <w:spacing w:after="0" w:line="240" w:lineRule="auto"/>
        <w:ind w:left="2832"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                  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     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Общински съвет- Никопол 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ПЛАН- ГРАФИК 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ЗА РАБОТАТА НА ОБЩИНСКИ СЪВЕТ-НИКОПОЛ ЗА МАНДАТ 2019 - 2023 г.  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ЗА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I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-то ТРИМЕСЕЧИЕ НА 2021 г..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tbl>
      <w:tblPr>
        <w:tblW w:w="11249" w:type="dxa"/>
        <w:jc w:val="center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6"/>
        <w:gridCol w:w="2234"/>
        <w:gridCol w:w="2491"/>
        <w:gridCol w:w="2268"/>
      </w:tblGrid>
      <w:tr w:rsidR="007608F4" w:rsidRPr="008378F2" w:rsidTr="001829A3">
        <w:trPr>
          <w:trHeight w:val="260"/>
          <w:jc w:val="center"/>
        </w:trPr>
        <w:tc>
          <w:tcPr>
            <w:tcW w:w="4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МЕСЕЦ/ ДЕЙНОСТ ОбС-НИКОПОЛ</w:t>
            </w:r>
          </w:p>
        </w:tc>
        <w:tc>
          <w:tcPr>
            <w:tcW w:w="2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Месец януари 2021г.</w:t>
            </w: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val="en-US" w:eastAsia="bg-BG"/>
              </w:rPr>
              <w:t xml:space="preserve">      </w:t>
            </w: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Месец 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 xml:space="preserve"> 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февруари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 xml:space="preserve"> 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2021г.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 xml:space="preserve">     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      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Месец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 xml:space="preserve"> 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март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 xml:space="preserve">    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2021г.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bg-BG"/>
              </w:rPr>
              <w:t xml:space="preserve">       </w:t>
            </w: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            </w:t>
            </w:r>
          </w:p>
        </w:tc>
      </w:tr>
      <w:tr w:rsidR="007608F4" w:rsidRPr="008378F2" w:rsidTr="001829A3">
        <w:trPr>
          <w:trHeight w:val="459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ПРЕДСЕДАТЕЛСКИ СЪВЕТ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1</w:t>
            </w: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val="en-US" w:eastAsia="bg-BG"/>
              </w:rPr>
              <w:t>2</w:t>
            </w: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.01.2021г.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11.02.2021г.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11.03.2021г.</w:t>
            </w:r>
          </w:p>
        </w:tc>
      </w:tr>
      <w:tr w:rsidR="007608F4" w:rsidRPr="008378F2" w:rsidTr="001829A3">
        <w:trPr>
          <w:trHeight w:val="99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ЗАСЕДАНИЯ НА ПОСТОЯННИТЕ КОМИСИИ КЪМ ОБЩИНСКИ СЪВЕТ НИКОПОЛ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</w:p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1</w:t>
            </w: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val="en-US" w:eastAsia="bg-BG"/>
              </w:rPr>
              <w:t>9</w:t>
            </w: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.01.2021г.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18.02.2021г.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18.03.2021г.</w:t>
            </w:r>
          </w:p>
        </w:tc>
      </w:tr>
      <w:tr w:rsidR="007608F4" w:rsidRPr="008378F2" w:rsidTr="001829A3">
        <w:trPr>
          <w:trHeight w:val="475"/>
          <w:jc w:val="center"/>
        </w:trPr>
        <w:tc>
          <w:tcPr>
            <w:tcW w:w="4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СЕСИЯ НА ОБЩИНСКИ СЪВЕТ НИКОПОЛ</w:t>
            </w:r>
          </w:p>
        </w:tc>
        <w:tc>
          <w:tcPr>
            <w:tcW w:w="2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27.01.2021г.</w:t>
            </w:r>
          </w:p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25.02.2021г.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608F4" w:rsidRPr="008378F2" w:rsidRDefault="007608F4" w:rsidP="001829A3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</w:pPr>
            <w:r w:rsidRPr="008378F2">
              <w:rPr>
                <w:rFonts w:ascii="Arial" w:eastAsia="Times New Roman" w:hAnsi="Arial" w:cs="Arial"/>
                <w:b/>
                <w:sz w:val="24"/>
                <w:szCs w:val="24"/>
                <w:lang w:eastAsia="bg-BG"/>
              </w:rPr>
              <w:t>29.03.2021г.</w:t>
            </w:r>
          </w:p>
        </w:tc>
      </w:tr>
    </w:tbl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ЗАБЕЛЕЖКА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: План-графика за работата на Общински съвет- Никопол има отворен характер и търпи изменения;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 xml:space="preserve">      За спазване на сроковете, приети в Правилника на Общински съвет-Никопол, мандат 2019-2023г., свързани със</w:t>
      </w:r>
    </w:p>
    <w:p w:rsidR="007608F4" w:rsidRPr="008378F2" w:rsidRDefault="007608F4" w:rsidP="007608F4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законосъобразната и правилна работа на Общински съвет-Никопол и неговите комисии и органи, е </w:t>
      </w:r>
    </w:p>
    <w:p w:rsidR="007608F4" w:rsidRPr="008378F2" w:rsidRDefault="007608F4" w:rsidP="007608F4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необходимо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вносителите да представят своите материали в деловодството на Общински съвет- Никопол</w:t>
      </w:r>
    </w:p>
    <w:p w:rsidR="007608F4" w:rsidRPr="008378F2" w:rsidRDefault="007608F4" w:rsidP="007608F4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НЕ ПО-КЪСНО ОТ 10-ТО ЧИСЛО НА ТЕКУЩИЯ МЕСЕЦ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изкл. на случаите описани в чл.69 от </w:t>
      </w:r>
    </w:p>
    <w:p w:rsidR="007608F4" w:rsidRPr="008378F2" w:rsidRDefault="007608F4" w:rsidP="007608F4">
      <w:pPr>
        <w:spacing w:after="0"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Правилника.</w:t>
      </w:r>
    </w:p>
    <w:p w:rsidR="008C0D8D" w:rsidRPr="008378F2" w:rsidRDefault="008C0D8D">
      <w:pPr>
        <w:rPr>
          <w:sz w:val="24"/>
          <w:szCs w:val="24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1D273" wp14:editId="5CC34CBC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2" name="Право съединени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втора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№153/18.12.2020г.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i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Theme="majorEastAsia" w:hAnsi="Times New Roman" w:cs="Times New Roman"/>
          <w:bCs/>
          <w:iCs/>
          <w:sz w:val="24"/>
          <w:szCs w:val="24"/>
          <w:lang w:eastAsia="bg-BG"/>
        </w:rPr>
        <w:t>Организиране изпълнението на актовете на Общинския съвет приети за периода м.май 2020г. – м. октомври 2020г.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Calibri" w:hAnsi="Times New Roman" w:cs="Times New Roman"/>
          <w:sz w:val="24"/>
          <w:szCs w:val="24"/>
          <w:lang w:val="ru-RU" w:eastAsia="bg-BG"/>
        </w:rPr>
        <w:t xml:space="preserve">На основание чл.21, ал.1, т.24 и във връзка с чл.44, ал.1, т.7 от ЗМСМА,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Общински съвет- Никопол 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Calibri" w:hAnsi="Times New Roman" w:cs="Times New Roman"/>
          <w:b/>
          <w:sz w:val="24"/>
          <w:szCs w:val="24"/>
          <w:lang w:val="ru-RU" w:eastAsia="bg-BG"/>
        </w:rPr>
        <w:t>1</w:t>
      </w:r>
      <w:r w:rsidRPr="008378F2">
        <w:rPr>
          <w:rFonts w:ascii="Times New Roman" w:eastAsia="Calibri" w:hAnsi="Times New Roman" w:cs="Times New Roman"/>
          <w:sz w:val="24"/>
          <w:szCs w:val="24"/>
          <w:lang w:val="ru-RU" w:eastAsia="bg-BG"/>
        </w:rPr>
        <w:t>.Приема информацията в отчета на кмета на Община Никопол за  организиране изпълнението на актовете на общинския съвет</w:t>
      </w:r>
      <w:r w:rsidRPr="008378F2">
        <w:rPr>
          <w:rFonts w:ascii="Times New Roman" w:eastAsia="Calibri" w:hAnsi="Times New Roman" w:cs="Times New Roman"/>
          <w:i/>
          <w:sz w:val="24"/>
          <w:szCs w:val="24"/>
          <w:lang w:val="ru-RU" w:eastAsia="bg-BG"/>
        </w:rPr>
        <w:t xml:space="preserve">  </w:t>
      </w:r>
      <w:r w:rsidRPr="008378F2">
        <w:rPr>
          <w:rFonts w:ascii="Times New Roman" w:eastAsia="Calibri" w:hAnsi="Times New Roman" w:cs="Times New Roman"/>
          <w:sz w:val="24"/>
          <w:szCs w:val="24"/>
          <w:lang w:val="ru-RU" w:eastAsia="bg-BG"/>
        </w:rPr>
        <w:t>за</w:t>
      </w:r>
      <w:r w:rsidRPr="008378F2">
        <w:rPr>
          <w:rFonts w:ascii="Times New Roman" w:eastAsia="Calibri" w:hAnsi="Times New Roman" w:cs="Times New Roman"/>
          <w:i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Calibri" w:hAnsi="Times New Roman" w:cs="Times New Roman"/>
          <w:sz w:val="24"/>
          <w:szCs w:val="24"/>
          <w:lang w:val="ru-RU" w:eastAsia="bg-BG"/>
        </w:rPr>
        <w:t>периода  м.май  2020 г. - м.октомври 2020 г.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Pr="008378F2" w:rsidRDefault="007608F4" w:rsidP="007608F4">
      <w:pPr>
        <w:rPr>
          <w:sz w:val="24"/>
          <w:szCs w:val="24"/>
        </w:rPr>
      </w:pPr>
    </w:p>
    <w:p w:rsidR="007608F4" w:rsidRPr="008378F2" w:rsidRDefault="007608F4" w:rsidP="007608F4">
      <w:pPr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7608F4" w:rsidRDefault="007608F4" w:rsidP="006033F0">
      <w:pPr>
        <w:spacing w:after="0" w:line="240" w:lineRule="auto"/>
        <w:jc w:val="both"/>
        <w:rPr>
          <w:sz w:val="24"/>
          <w:szCs w:val="24"/>
        </w:rPr>
      </w:pPr>
    </w:p>
    <w:p w:rsidR="006033F0" w:rsidRDefault="006033F0" w:rsidP="006033F0">
      <w:pPr>
        <w:spacing w:after="0" w:line="240" w:lineRule="auto"/>
        <w:jc w:val="both"/>
        <w:rPr>
          <w:sz w:val="24"/>
          <w:szCs w:val="24"/>
        </w:rPr>
      </w:pPr>
    </w:p>
    <w:p w:rsidR="006033F0" w:rsidRPr="008378F2" w:rsidRDefault="006033F0" w:rsidP="006033F0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Calibri" w:hAnsi="Times New Roman" w:cs="Times New Roman"/>
          <w:sz w:val="24"/>
          <w:szCs w:val="24"/>
          <w:lang w:val="ru-RU" w:eastAsia="bg-BG"/>
        </w:rPr>
        <w:t>ОТЧЕТ</w:t>
      </w:r>
    </w:p>
    <w:p w:rsidR="007608F4" w:rsidRPr="008378F2" w:rsidRDefault="007608F4" w:rsidP="007608F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  <w:lang w:val="ru-RU" w:eastAsia="bg-BG"/>
        </w:rPr>
      </w:pPr>
      <w:r w:rsidRPr="008378F2">
        <w:rPr>
          <w:rFonts w:ascii="Times New Roman" w:eastAsia="Calibri" w:hAnsi="Times New Roman" w:cs="Times New Roman"/>
          <w:sz w:val="24"/>
          <w:szCs w:val="24"/>
          <w:lang w:val="ru-RU" w:eastAsia="bg-BG"/>
        </w:rPr>
        <w:t xml:space="preserve">за организирането и  изпълнението на актовете на общински съвет Никопол за периода </w:t>
      </w:r>
      <w:r w:rsidRPr="008378F2">
        <w:rPr>
          <w:rFonts w:ascii="Times New Roman" w:eastAsia="Calibri" w:hAnsi="Times New Roman" w:cs="Times New Roman"/>
          <w:i/>
          <w:sz w:val="24"/>
          <w:szCs w:val="24"/>
          <w:lang w:val="ru-RU" w:eastAsia="bg-BG"/>
        </w:rPr>
        <w:t>м.май 2020 г. - м.октомври 2020г.</w:t>
      </w:r>
    </w:p>
    <w:p w:rsidR="007608F4" w:rsidRPr="008378F2" w:rsidRDefault="007608F4" w:rsidP="007608F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i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 xml:space="preserve">С  Протокол № </w:t>
      </w:r>
      <w:r w:rsidRPr="008378F2">
        <w:rPr>
          <w:rFonts w:ascii="Times New Roman" w:eastAsia="Calibri" w:hAnsi="Times New Roman" w:cs="Times New Roman"/>
          <w:b/>
          <w:sz w:val="24"/>
          <w:szCs w:val="24"/>
          <w:lang w:val="ru-RU" w:eastAsia="bg-BG"/>
        </w:rPr>
        <w:t>10</w:t>
      </w:r>
      <w:r w:rsidRPr="008378F2">
        <w:rPr>
          <w:rFonts w:ascii="Times New Roman" w:eastAsia="Calibri" w:hAnsi="Times New Roman" w:cs="Times New Roman"/>
          <w:b/>
          <w:sz w:val="24"/>
          <w:szCs w:val="24"/>
          <w:lang w:eastAsia="bg-BG"/>
        </w:rPr>
        <w:t xml:space="preserve"> от проведеното заседание на  29.05.2020г. са приети 7 броя решения  и всичките са процедурни  и са както следва :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№78/29.05.2020г.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Изменение и допълнение на Правилника за организацията и дейността на Общински съвет – Никопол, неговите комисии и взаимодействието му с общинската администрация за периода 2019/2023 година.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№79/29.05.2020г.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hAnsi="Times New Roman" w:cs="Times New Roman"/>
          <w:sz w:val="24"/>
          <w:szCs w:val="24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финансовия отчет /ФО/ на общинско търговско дружество "МБАЛ - Никопол" ЕООД, гр. Никопол, за  първото тримесечие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2020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година.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№80/29.05.2020г.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hAnsi="Times New Roman" w:cs="Times New Roman"/>
          <w:sz w:val="24"/>
          <w:szCs w:val="24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финансовия отчет /ФО/ на общинско търговско дружество "Медицински център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Никопол" ЕООД, гр. Никопол, за първото тримесечие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2020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№81/29.05.2020г.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hAnsi="Times New Roman" w:cs="Times New Roman"/>
          <w:sz w:val="24"/>
          <w:szCs w:val="24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финансовия отчет /ФО/ на общинско търговско дружество "Фарма - Никопол" ЕООД, гр. Никопол, за първото тримесечие на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2020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№82/29.05.2020г.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hAnsi="Times New Roman" w:cs="Times New Roman"/>
          <w:sz w:val="24"/>
          <w:szCs w:val="24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 отчет /ФО/ на общинско търговско дружество "Пристанище Никопол" ЕООД, гр. Никопол, за  първото тримесечие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2020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година.</w:t>
      </w:r>
    </w:p>
    <w:p w:rsidR="007608F4" w:rsidRPr="008378F2" w:rsidRDefault="007608F4" w:rsidP="007608F4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№83/29.05.2020г.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hAnsi="Times New Roman" w:cs="Times New Roman"/>
          <w:sz w:val="24"/>
          <w:szCs w:val="24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Освобождаване от заплащане на такса за ползване на общински терени за разполагане на маси и столове за извършване на търговия на открито през летния сезон на 2020 год.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РЕШЕНИЕ№84/29.05.2020г.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hAnsi="Times New Roman" w:cs="Times New Roman"/>
          <w:sz w:val="24"/>
          <w:szCs w:val="24"/>
        </w:rPr>
        <w:t>Годишен план за развитие на социалните услуги в община Никопол през 2021г.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11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от проведено заседание на 26.06.2020 г. са приети 15 решения.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№90/26.06.2020г.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hAnsi="Times New Roman" w:cs="Times New Roman"/>
          <w:sz w:val="24"/>
          <w:szCs w:val="24"/>
        </w:rPr>
        <w:t xml:space="preserve"> </w:t>
      </w:r>
      <w:r w:rsidRPr="008378F2">
        <w:rPr>
          <w:rFonts w:ascii="Times New Roman" w:eastAsiaTheme="majorEastAsia" w:hAnsi="Times New Roman" w:cs="Times New Roman"/>
          <w:b/>
          <w:bCs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Утвърждаване на План- график за работата на Общински съвет-Никопол, мандат 2019 г. – 2023 г. за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III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-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 тримесечие на 2020 г.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№91/26.06.2020г.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Theme="majorEastAsia" w:hAnsi="Times New Roman" w:cs="Times New Roman"/>
          <w:bCs/>
          <w:iCs/>
          <w:sz w:val="24"/>
          <w:szCs w:val="24"/>
          <w:lang w:eastAsia="bg-BG"/>
        </w:rPr>
        <w:t>Организиране изпълнението на актовете на Общинския съвет приети за периода м.ноември 2019- месец март 2020г.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№92/26.06.2020г.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Приемане на Отчета за касовото изпълнение на бюджета, на сметките за средства от Европейския съюз и на сметките за чужди средства към 31.12.20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19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година на Община Никопол, по натурални и стойностни показатели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№93/26.06.2020г.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Приемане на Отчета и уточнения план за касовото изпълнение на бюджета, на сметките за средства от Европейския съюз и на сметките за чужди средства към 3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03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.2020 година на Община Никопол, по натурални и стойностни показатели. Актуализиран  капиталов разчет към м.06.2020 г. 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№94/26.06.2020г.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Приемане на Обобщен годишен отчет за дейността на читалищата в Община    Никопол в изпълнение на Годишната програма за развитие на читалищната дейност и изразходване на бюджетните средства през 2019 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 №95/26.06.2020г.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Приемане на бюджетна прогноза в частта за местните дейности, прогнозния размер на показателите за поети ангажименти и за задължения за разходи и прогнозата за общинския дълг и разходите за лихви по него за  периода 20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21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-2023 г. на Община Никопол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(първи етап)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Приемане на информация и оценка на прогнозите за периода 2018-2022 г. на МБАЛ-Никопол ЕООД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(първи етап).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 №96/26.06.2020г.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Отдаване под наем на свободни недвижими имоти, частна общинска собственост за срок от 5 /пет/ години чрез публичен търг или публично оповестен конкурс.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 частично. Сключени договори както следва: №270/19.08.2020г.-„Дарк Блу 2017“ ЕООД,№ 275/27.08.2020г.-Веско Ангелов Върбанов, №276/27.08.2020г . – Димитър Любенов Ангелов, №277/27.08.2020г.-Ивайло Георгиев Илиев, №278/27.08.2020г. – Илия Любенов Илиев, №279/27.08.2020г.-Йордан Кръстев Кръстев, №280/27.08.2020г – Петрана Христова Йорданова.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№97/26.06.2020г.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Отдаване под наем на самостоятелно помещение за търговска дейност с площ от 13,38 кв.м. в сграда „Автоспирка“ , находяща се в ПИ 739, в стр.кв. 156 а по регулационния план на с.Въбел и актувана с АОС № 207/19.04.2000 г. за срок от 10 /десет/ години.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изпълнено. Сключен е договор № 293/01.10.2020г. с ЕТ“Агро-Светлозар Дичевски“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№98/26.06.2020г.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Учредяване на право на ползване за устройване на постоянен пчелин с над десет броя пчелни семейства върху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: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1 000 кв.м. от общински поземлен имот с идентификатор  02957.28.1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землището на с.Бацова махала, с НТП „Гори и храсти в зем.земи” за срок от 10 години.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изпълнено.Сключен е договор №310/20.10.2020г. с Мара Здравева Цонева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№99/26.06.2020г.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Учредяване на безвъзмездно право на ползване върху поземлен имот с идентификатор 00744.1.4, област Плевен, община Никопол, с. Асеново, м. Котина, НТП „Нива“, площ 50 925 кв.м в полза на НЧ „Петър Парчевич – 1927“ с.Асеново.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изпълнено. Сключен е договор №317/30.10.2020г. с НЧ „Петър Парчевич – 1927“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РЕШЕНИЕ№100/26.06.2020г.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Учредяване на безвъзмездно право на ползване върху поземлен имот с идентификатор 44152.120.38 с площ от 34 104 кв.м, НТП „Зеленчукова градина“ находящ се в м.”Барито” в землището на с.Лозица, в полза на Църковно настоятелство при църквата „Св.Троица”, с.Лозица, Великотърновска митрополия, представлявано от председателя на  църковното настоятелство – отец Трайчо Иванов Стойков, за срок от 5 години.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Предстои изпълнение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РЕШЕНИЕ№101/26.06.2020г.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Продължаване сроковете за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усвояване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bg-BG"/>
        </w:rPr>
        <w:t>и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погасяване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поет дълг, по реда на Закона за общинския дълг, по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договор №1057/13.03.2019 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(мостов) кредит, финансиран от „Фонд за органите на местното самоуправление в България-ФЛАГ” ЕАД, за реализацията на проект с наименование: „Мостове на времето: Интегриран подход за подобряване на устойчивото използване на трансграничното културно наследство в Никопол и Турну Мъгуреле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“ по договор за субсидия № 32881, сключен на 14.03.2017 г. по ТГС Румъния-България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2014-2020 г.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 №102/26.06.2020г.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Предоставяне за управление на Община Никопол за срок от 10 /десет/ години на поземлен имот с идентификатор 51723.136.10, актуван с Акт за публична държавна собственост № 8097/27.12.2019 г., с площ 99 772 кв.м., с трайно предназначение на територията на имота е „Горска“, с начин на трайно ползване „Друг вид дървопроизводителна гора“.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Предстои изпълнение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№103/26.06.2020г.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: </w:t>
      </w:r>
      <w:r w:rsidRPr="008378F2">
        <w:rPr>
          <w:rFonts w:ascii="Times New Roman" w:hAnsi="Times New Roman" w:cs="Times New Roman"/>
          <w:sz w:val="24"/>
          <w:szCs w:val="24"/>
        </w:rPr>
        <w:t xml:space="preserve">Провеждане на редовно заседание на общото събрание на Асоциацията по ВиК на обособена територия, обслужвана от ВиК ЕООД Плевен на </w:t>
      </w:r>
      <w:r w:rsidRPr="008378F2">
        <w:rPr>
          <w:rFonts w:ascii="Times New Roman" w:hAnsi="Times New Roman" w:cs="Times New Roman"/>
          <w:sz w:val="24"/>
          <w:szCs w:val="24"/>
          <w:lang w:val="ru-RU"/>
        </w:rPr>
        <w:t>13.07.2020г.</w:t>
      </w:r>
      <w:r w:rsidRPr="008378F2">
        <w:rPr>
          <w:rFonts w:ascii="Times New Roman" w:hAnsi="Times New Roman" w:cs="Times New Roman"/>
          <w:sz w:val="24"/>
          <w:szCs w:val="24"/>
        </w:rPr>
        <w:t xml:space="preserve"> от 10:00ч. в Заседателната зала на  Областна администрация- Плевен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РЕШЕНИЕ№104/26.06.2020г. 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Намаляване с 30 /тридесет/ на сто повторно от първоначалната тръжна цена, но не повече от 50 /петдесет/ на сто общо на вещи – частна общинска собственост /моторни превозни средства/. </w:t>
      </w:r>
      <w:r w:rsidRPr="008378F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Решението е изпълнено. Сключен е договор № 311/20.10.2020г. с Геновева Съйкова Димитрова  и договор № 318/09.11.2020г. с Тунадан Мурадов Татаров.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vanish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 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</w:t>
      </w:r>
      <w:r w:rsidRPr="008378F2">
        <w:rPr>
          <w:rFonts w:ascii="Times New Roman" w:eastAsia="Times New Roman" w:hAnsi="Times New Roman" w:cs="Times New Roman"/>
          <w:b/>
          <w:vanish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29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.07.2020 г. са приети 10 броя решения.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РЕШЕНИЕ№105/29.07.2020г.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финансовия отчет /ФО/ на общинско търговско дружество "МБАЛ - Никопол" ЕООД, гр. Никопол, за  второто тримесечие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2020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година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№106/29.07.2020г.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финансовия отчет /ФО/ на общинско търговско дружество "Медицински център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Никопол" ЕООД, гр. Никопол, за второто тримесечие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2020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№107/29.07.2020г.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финансовия отчет /ФО/ на общинско търговско дружество "Фарма - Никопол" ЕООД, гр. Никопол, за второто тримесечие на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2020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година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№108/29.07.2020г.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 отчет /ФО/ на общинско търговско дружество "Пристанище Никопол" ЕООД, гр. Никопол, за  второто тримесечие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2020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година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№109/29.07.2020г.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Продължаване срока за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погасяване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поет дълг, по реда на Закона за общинския дълг, по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договор №1058/13.03.2019 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(мостов) кредит, финансиран от „Фонд за органите на местното самоуправление в България-ФЛАГ” ЕАД, за реализацията на проект с наименование:“I-TeN: Improved tertiary nodes Turnu Magurele - Nikopole for sustainable development of the region, for a better connection to TEN-T infrastructure”, в процедура по предварително договаряне по Програма „Интеррег V-A Румъния – България“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(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 превод на български едик: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“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I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-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TEN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Подобрени третостепенни възли Турну Мъгуреле – Никопол за по устойчиво развитие на района, за по-добра връзка с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TEN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-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T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инфраструктурата“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)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,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по Основен договор №70577/24.05.2017г. по Програмата за трансгранично сътрудничество Румъния-България 2014-2020 г..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№110/29.07.2020г.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Отмяна на Решение №31 от Протокол № 4, точка четвърта от дневния ред от проведеното заседание на  03.01.2020 год. на Общински съвет – Никопол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№111/29.07.2020г.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Отмяна на Решение №35 от Протокол №5, точка първа от дневния ред от проведеното заседание на 16.01.2020 год. на Общински съвет – Никопол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РЕШЕНИЕ№112/29.07.2020г.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Кандидатстване на Община Никопол с проектно предложение „Подобряване на природозащитното състояние на видове от мрежата Натура 2000 в община Никопол“ по процедура чрез подбор № BG16M1OP002-3.0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30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„МИГ Белене-Никопол, Подобряване на природозащитното състояние на видове от мрежата Натура 2000 чрез подхода ВОМР в територията на МИГ Белене-Никопол“ със срок на изпълнение 36 месеца.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Кандидатстване с проектно предложение №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bg-BG"/>
        </w:rPr>
        <w:t xml:space="preserve"> BG16M1OP002-3.030-0001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на етап „Оценяване“.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№113/29.07.2020г.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Сътрудничество във връзка с проектно предложение на Фондация за околна среда и земеделие по процедура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BG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16М1О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P002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-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3.0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30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-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„МИГ Белене-Никопол, Подобряване на природозащитното състояние на видове от мрежата Натура 2000 чрез подхода ВОМР в територията на МИГ Белене-Никопол“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№114/29.07.2020г.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Определяне формата за провеждането празника на град Никопол през месец август 2020 год. „Никопол – традиция и съвременност“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>1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3 от проведено заседание на 26.08.2020 г. са приети  10 броя решения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№115/26.08.2020г.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</w:t>
      </w:r>
      <w:r w:rsidRPr="008378F2">
        <w:rPr>
          <w:rFonts w:ascii="Times New Roman" w:hAnsi="Times New Roman" w:cs="Times New Roman"/>
          <w:sz w:val="24"/>
          <w:szCs w:val="24"/>
        </w:rPr>
        <w:t>Наредба за определяне размера на местните данъци на територията на община Никопол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№116/26.08.2020г.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hAnsi="Times New Roman" w:cs="Times New Roman"/>
          <w:sz w:val="24"/>
          <w:szCs w:val="24"/>
        </w:rPr>
        <w:t>Провеждане на конкурс за управител на „Многопрофилна болница за активно лечение - Никопол" ЕООД, гр. Никопол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</w:t>
      </w:r>
      <w:r w:rsidRPr="008378F2">
        <w:rPr>
          <w:rFonts w:ascii="Times New Roman" w:hAnsi="Times New Roman" w:cs="Times New Roman"/>
          <w:b/>
          <w:i/>
          <w:sz w:val="24"/>
          <w:szCs w:val="24"/>
        </w:rPr>
        <w:t>Решението е изпълнено. Заповед №239/15.09.2020г.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№117/26.08.2020г.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Отдаване под наем на поземлен имот с идентификатор 51723.500.238 с площ от 2 569 /две хиляди  петстотин шестдесет и девет/ кв.м., адрес на поземления имот: гр. Никопол, п.к. 5940, ул. „Пирин“ 40, трайно предназначение на територията: Урбанизирана, начина на трайно ползване: ниско застрояване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(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 10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m )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стар идентификатор: няма, номер по предходен план: квартал 81, парцел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IV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съседи: 51723.500.1307, 51723.500.237, 51723.500.1221, 512732.500.1324 и 51723.500.239 и актувана с АОС № 2501/01.12.2010 г. за срок от 10 /десет/ години.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изпълнено. Сключен е договор № 315/28.10.2020г. с Еджевит Селяйдинов Зюрабов.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№118/26.08.2020г.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Учредяване на безвъзмездно право на ползване върху имоти и вещи - частна общинска собственост след решение на Общински съвет на основание чл. 39, ал. 4 от Закона за общинска собственост, а именно: самостоятелен обект в сграда, представляващо помещение с площ от 57 /петдесет и седем/ квадратни метра от едноетажна масивна сграда със застроена площ от 210 кв.м., изградена в УПИ III-52, кв. 9 по регулационния план на село Жернов, одобрен със Заповед №241/1994 год., при съседи на целия имот: УПИ II – 53 и от три страни улици, с административен адрес: с.Жернов, Община Никопол, Област Плевен, общинска собственост по АОС 1554/10.03.2009 год. за срок от 5 /пет/ години.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в процес на изпълнение.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№119/26.08.2020г.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hAnsi="Times New Roman" w:cs="Times New Roman"/>
          <w:sz w:val="24"/>
          <w:szCs w:val="24"/>
        </w:rPr>
        <w:t xml:space="preserve">Добив на дървесина от тополова култура, съгласно приет годишен план за ползване на дървесина от общинските горски територии за 2020 година на Община Никопол и сключен Договор № 256 от 08.08.2019 г. за възлагане управлението на горски територии – общинска собственост по реда на чл. 181, ал. 1, т. 3 от Закона за горите. </w:t>
      </w:r>
      <w:r w:rsidRPr="008378F2">
        <w:rPr>
          <w:rFonts w:ascii="Times New Roman" w:hAnsi="Times New Roman" w:cs="Times New Roman"/>
          <w:b/>
          <w:i/>
          <w:sz w:val="24"/>
          <w:szCs w:val="24"/>
        </w:rPr>
        <w:t>Решението е изпълнено.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№120/26.08.2020г.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Промяна предназначението на общинско жилище представляващо: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a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партамент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с идентификатор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x-none" w:eastAsia="bg-BG"/>
        </w:rPr>
        <w:t>51723.500.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12.1.2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 xml:space="preserve"> находящ се в гр.Никопол, ул. "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Ал.Стамболийски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" 1, бл. "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ГНС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",  ет.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1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x-none" w:eastAsia="bg-BG"/>
        </w:rPr>
        <w:t>, ап.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2, от „Жилище за картотекирани граждани”  в „Жилище за продажба”, приемане на доклад за пазарна оценка и разпореждане с имота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чрез продажба.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Решението е изпълнено.Договор №305/05.10.2020г. с Лъчезар Вилиянов Антонов. 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№121/26.08.2020г.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 xml:space="preserve">Прекратяване на съсобственост чрез продажба на реални части, представляващи: помещения в сграда находяща се в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УПИ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II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в кв.1а по регулационния план на с.Асеново, с обща площ на помещенията 175,00 кв.м. </w:t>
      </w:r>
      <w:r w:rsidRPr="008378F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bg-BG"/>
        </w:rPr>
        <w:t>Издадена заповед.Предстои сключване на договор с „МЕДИАТЕХ“ЕООД.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№122/26.08.2020г.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Кандидатстване на Община Никопол и участието й, като партньор на Община Турну Мъгуреле в схема за предоставяне на безвъзмездна финансова помощ по Програмата за трансгранично сътрудничество по Инструмента за пред присъединителна помощ между Република България - Република Румъния 2014-</w:t>
      </w:r>
      <w:smartTag w:uri="urn:schemas-microsoft-com:office:smarttags" w:element="metricconverter">
        <w:smartTagPr>
          <w:attr w:name="ProductID" w:val="2020 г"/>
        </w:smartTagPr>
        <w:r w:rsidRPr="008378F2">
          <w:rPr>
            <w:rFonts w:ascii="Times New Roman" w:eastAsia="Times New Roman" w:hAnsi="Times New Roman" w:cs="Times New Roman"/>
            <w:sz w:val="24"/>
            <w:szCs w:val="24"/>
            <w:lang w:eastAsia="bg-BG"/>
          </w:rPr>
          <w:t>2020 г</w:t>
        </w:r>
      </w:smartTag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., Приоритетна ос 5 – Ефикасен регион, Специфична цел 5.1 – Повишаване на сътрудничеството и ефективността на публичните институции в контекста на трансграничното сътрудничество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по проект: “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Модернизация на здравеопазването в болниците на  Турну Мъгуреле и Никопол”. 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Подписано партньорско споразумение с Турну Мъгуреле. Очаква се сключване на договор за национално съфинансиране.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№123/26.08.2020г.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hAnsi="Times New Roman" w:cs="Times New Roman"/>
          <w:sz w:val="24"/>
          <w:szCs w:val="24"/>
        </w:rPr>
        <w:t xml:space="preserve">Одобряване на споразумение за сътрудничество на основание на чл. 61, ал. 1, във връзка с чл. 59, ал. 1 от ЗМСМА, между Община Никопол и "Многопрофилна болница за активно лечение - Никопол" ЕООД. </w:t>
      </w:r>
      <w:r w:rsidRPr="008378F2">
        <w:rPr>
          <w:rFonts w:ascii="Times New Roman" w:hAnsi="Times New Roman" w:cs="Times New Roman"/>
          <w:b/>
          <w:i/>
          <w:sz w:val="24"/>
          <w:szCs w:val="24"/>
        </w:rPr>
        <w:t xml:space="preserve">Решението е изпълнено. 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№124/26.08.2020г.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Приемане на Отчета и уточнения план за касовото изпълнение на бюджета, на сметките за средства от Европейския съюз и на сметките за чужди средства към 3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0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0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6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.2020 година на Община Никопол, по натурални и стойностни показатели. Актуализиран  капиталов разчет към м.0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8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.2020 г.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№125/26.08.2020г.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Даване съгласие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за провеждане на предучилищно образование с брой на децата в групата в ДГ „Здравец“, с. Муселиево под нормативно определения минимален брой през учебната 2020/2021 година -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С ПРОТОКОЛ № 14 от проведено заседание на 11.09.2020г. са приети 2 броя решения.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№126/11.09.2020г.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bg-BG"/>
        </w:rPr>
        <w:t>ОТНОСНО:</w:t>
      </w:r>
      <w:r w:rsidRPr="008378F2">
        <w:rPr>
          <w:rFonts w:ascii="Times New Roman" w:hAnsi="Times New Roman" w:cs="Times New Roman"/>
          <w:sz w:val="24"/>
          <w:szCs w:val="24"/>
        </w:rPr>
        <w:t xml:space="preserve"> </w:t>
      </w:r>
      <w:r w:rsidRPr="008378F2">
        <w:rPr>
          <w:rFonts w:ascii="Times New Roman" w:eastAsiaTheme="majorEastAsia" w:hAnsi="Times New Roman" w:cs="Times New Roman"/>
          <w:b/>
          <w:bCs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Допълнение и изменение на Решение № 122 от 26.08.2020 г. за кандидатстване на Община Никопол и участието й, като партньор на Община Турну Мъгуреле в схема за предоставяне на безвъзмездна финансова помощ по Програмата за трансгранично сътрудничество по Инструмента за пред присъединителна помощ между Република България - Република Румъния 2014-</w:t>
      </w:r>
      <w:smartTag w:uri="urn:schemas-microsoft-com:office:smarttags" w:element="metricconverter">
        <w:smartTagPr>
          <w:attr w:name="ProductID" w:val="2020 г"/>
        </w:smartTagPr>
        <w:r w:rsidRPr="008378F2">
          <w:rPr>
            <w:rFonts w:ascii="Times New Roman" w:eastAsia="Times New Roman" w:hAnsi="Times New Roman" w:cs="Times New Roman"/>
            <w:sz w:val="24"/>
            <w:szCs w:val="24"/>
            <w:lang w:eastAsia="bg-BG"/>
          </w:rPr>
          <w:t>2020 г</w:t>
        </w:r>
      </w:smartTag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., Приоритетна ос 5 – Ефикасен регион, Специфична цел 5.1 – Повишаване на сътрудничеството и ефективността на публичните институции в контекста на трансграничното сътрудничество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по проект: “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Модернизация на здравеопазването в болниците на  Турну Мъгуреле и Никопол”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– 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>Подписано партньорско споразумение с Турну Мъгуреле. Очаква се сключване на договор за национално съфинансиране.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РЕШЕНИЕ№127/11.09.2020г.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</w:rPr>
        <w:t xml:space="preserve">Даване на съгласие да се проведе принудителна сеч за поземлен имот с идентификатор № 20314.64.101, НТП – друг вид земеделска земя, подотдел 79 „р“, в землището на село Дебово, община Никопол, съгласно Предписание с изх. № РДГ 08-8651 от 08.09.2020 г. от  РДГ – Ловеч и възлагането на дейности по управление на горски територии – общинска собственост по реда на чл. 181, ал. 1, т. 3 от Закона за горите.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</w:rPr>
        <w:t>Предстои изпълнение.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 Протокол № 15 от проведено заседание на 29.09.2020г. са приети 8 решения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№128/29.09.2020г.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Изменение и допълнение на Правилника за организацията и дейността на Общински съвет – Никопол, неговите комисии и взаимодействието му с общинската администрация за периода 2019-2023 година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№129/29.09.2020г.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Утвърждаване на състава на Наблюдателна комисия към Общински съвет – Никопол по реда на чл. 170, ал.1, 2 и 3 от Закона за изпълнение на наказанията и задържането под стража (ЗИНЗС) 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№130/29.09.2020г.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Утвърждаване на План- график за работата на Общински съвет-Никопол, мандат 2019 г. – 2023 г. за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IV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-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то тримесечие на 2020 г.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№131/29.09.2020г.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</w:t>
      </w:r>
      <w:r w:rsidRPr="008378F2">
        <w:rPr>
          <w:rFonts w:ascii="Times New Roman" w:hAnsi="Times New Roman" w:cs="Times New Roman"/>
          <w:sz w:val="24"/>
          <w:szCs w:val="24"/>
        </w:rPr>
        <w:t xml:space="preserve">Определяне състав на </w:t>
      </w:r>
      <w:r w:rsidRPr="008378F2">
        <w:rPr>
          <w:rStyle w:val="a5"/>
          <w:rFonts w:ascii="Times New Roman" w:hAnsi="Times New Roman" w:cs="Times New Roman"/>
          <w:sz w:val="24"/>
          <w:szCs w:val="24"/>
        </w:rPr>
        <w:t xml:space="preserve">Съвет по въпросите на социалните услуги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№132/29.09.2020г.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Актуализация на бюджета на Община Никопол за 2020 г. 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– процедурно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№133/29.09.2020г.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Kандидатстване на Община Никопол по процедура чрез подбор на проектни предложения № BG06RDNP001-8.005 по подмярка  8.1 „Залесяване и поддръжка“ от мярка 8 „Инвестиции в развитие на горските райони и подобряване жизнеспособността на горите“ от Програма за развитие на селските райони (ПРСР) 2014-2020 г.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Не е кандидатствано.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№134/29.09.2020г.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>: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Актуализация на бюджета на Община Никопол за 2020 г.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РЕШЕНИЕ №135/29.09.2020г.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Удължаване срока на договор № 221 от 02.10.2017 г. с управителя за възлагане управлението на еднолично търговско дружество с ограничена отговорност: "Пристанище Никопол" ЕООД, гр. Никопол, до провеждането на конкурс.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изпълнено. Сключено допълнително споразумение №1/01.10.2020г. с Пепо Йорданов Петров.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7608F4" w:rsidRPr="008378F2" w:rsidRDefault="007608F4" w:rsidP="007608F4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7608F4" w:rsidRPr="008378F2" w:rsidRDefault="007608F4" w:rsidP="007608F4">
      <w:pP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Cs/>
          <w:iCs/>
          <w:sz w:val="24"/>
          <w:szCs w:val="24"/>
          <w:lang w:eastAsia="bg-BG"/>
        </w:rPr>
        <w:t xml:space="preserve">С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16 от проведено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29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.10.2020 г. са приети 11 решения.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№136/29.10.2020г.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Прилагане разпоредбите на Наредба №6/07.10.2019г. за изискванията и контрола върху дървесината, която се използва за битово отопление, въз основа на представен с писмо, изх.№1607(3)/30.04.2020г. на Регионалната инспекция по околна среда и водите (РИОСВ)-Плевен, анализ на данните от Автоматична измервателна станция(АИС)-Никопол за постигане на целите на Програмата за намаляване нивата на замърсителите и достигане на нормите за качеството на атмосферния въздух (КАВ) по показател фини прахови частици (ФПЧ10) на територията на град Никопол.-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процедурно.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iCs/>
          <w:sz w:val="24"/>
          <w:szCs w:val="24"/>
          <w:lang w:eastAsia="bg-BG"/>
        </w:rPr>
        <w:t>РЕШЕНИЕ № 137/29</w:t>
      </w:r>
      <w:r w:rsidRPr="008378F2">
        <w:rPr>
          <w:rFonts w:ascii="Times New Roman" w:eastAsia="Times New Roman" w:hAnsi="Times New Roman" w:cs="Times New Roman"/>
          <w:b/>
          <w:iCs/>
          <w:sz w:val="24"/>
          <w:szCs w:val="24"/>
          <w:lang w:val="en-US" w:eastAsia="bg-BG"/>
        </w:rPr>
        <w:t>.10.2020</w:t>
      </w:r>
      <w:r w:rsidRPr="008378F2">
        <w:rPr>
          <w:rFonts w:ascii="Times New Roman" w:eastAsia="Times New Roman" w:hAnsi="Times New Roman" w:cs="Times New Roman"/>
          <w:b/>
          <w:iCs/>
          <w:sz w:val="24"/>
          <w:szCs w:val="24"/>
          <w:lang w:eastAsia="bg-BG"/>
        </w:rPr>
        <w:t xml:space="preserve">г. </w:t>
      </w:r>
      <w:r w:rsidRPr="008378F2">
        <w:rPr>
          <w:rFonts w:ascii="Times New Roman" w:eastAsia="Times New Roman" w:hAnsi="Times New Roman" w:cs="Times New Roman"/>
          <w:b/>
          <w:iCs/>
          <w:sz w:val="24"/>
          <w:szCs w:val="24"/>
          <w:u w:val="single"/>
          <w:lang w:eastAsia="bg-BG"/>
        </w:rPr>
        <w:t xml:space="preserve">ОТНОСНО: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Актуализация на бюджета на Община Никопол за 2020 г. </w:t>
      </w:r>
    </w:p>
    <w:p w:rsidR="007608F4" w:rsidRPr="008378F2" w:rsidRDefault="007608F4" w:rsidP="007608F4">
      <w:pPr>
        <w:spacing w:after="0" w:line="240" w:lineRule="auto"/>
        <w:ind w:left="1" w:hanging="1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iCs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№138/29.10.2020г.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Възлагане изготвяне на пазарна оценка и разпореждане с имот частна общинска собственост чрез продажба, представляващ: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самостоятелен обект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идентификатор 51723.500.12.1.18,  гр. Никопол, ул.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Ал.Стамболийски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“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№ 1, бл. ГНС, ет. 0, обект „Аптека“,  тип „За търговска дейност“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Изготвена пазарна оценка внесена за одобрение.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№139/29.10.2020г.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финансовия отчет /ФО/ на общинско търговско дружество "Фарма - Никопол" ЕООД, гр. Никопол, ЕИК: ……………., за третото тримесечие на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2020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година.-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процедурно.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№140/29.10.2020г.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 отчет /ФО/ на общинско търговско дружество "Пристанище Никопол" ЕООД, гр. Никопол, ЕИК: ………….., за третото тримесечие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2020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година.-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процедурно.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№141/29.10.2020г.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Приемане на финансовия отчет /ФО/ на общинско търговско дружество "МБАЛ - Никопол" ЕООД, гр. Никопол, ЕИК: …………….., за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третото тримесечие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2020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година.-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процедурно.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№142/29.10.2020г.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финансовия отчет /ФО/ на общинско търговско дружество "Медицински център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Никопол" ЕООД, гр. Никопол, ЕИК: ……………, за третото тримесечие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2020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година.-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процедурно.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№143/29.10.2020г.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Kандидатстване по проект „Красива България” – Кампания 2021 г. на община Никопол с обект: „Ремонт на Читалище „Напредък 1871“ гр. Никопол, находящ се в УПИ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I-28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за обществено обслужване, кв. 18 по плана на гр. Никопол, ПИ с идентификатор 51723.500.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28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гр. Никопол, ул. „Христо Ботев“ № 6.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Предстои подаване на проектно предложение.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№144/29.10.2020г.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Освобождаване и назначаване на нов управител на "Фарма - Никопол" ЕООД, гр. Никопол, ЕИК: ……… до провеждане на конкурс и действия по прекратяване на дружеството.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изпълнено. Сключен Договор №323/24.11.2020 с Милена Петкова Кръстева.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№145/29.10.2020г.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Утвърждаване на одобрен от кмета на Община Никопол Протокол № 4/21.10.2020 г. от работата на конкурсна комисия за провеждане и организиране на конкурсна процедура за възлагане на управлението на „Многопрофилна болница за активно лечение – Никопол“ ЕООД.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изпълнено. Сключен е договор №320/12.11.2020г. с Йоана Георгиева Иванова – Йончева.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ab/>
        <w:t xml:space="preserve">РЕШЕНИЕ №146/29.10.2020г. 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bg-BG"/>
        </w:rPr>
        <w:t xml:space="preserve">: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Освобождаване на </w:t>
      </w:r>
      <w:r w:rsidRPr="008378F2">
        <w:rPr>
          <w:rFonts w:ascii="Times New Roman" w:eastAsia="Times New Roman" w:hAnsi="Times New Roman" w:cs="Times New Roman"/>
          <w:sz w:val="24"/>
          <w:szCs w:val="24"/>
        </w:rPr>
        <w:t xml:space="preserve">Красимир С. Евтимов от длъжността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управител на </w:t>
      </w:r>
      <w:r w:rsidRPr="008378F2">
        <w:rPr>
          <w:rFonts w:ascii="Times New Roman" w:eastAsia="Times New Roman" w:hAnsi="Times New Roman" w:cs="Times New Roman"/>
          <w:sz w:val="24"/>
          <w:szCs w:val="24"/>
        </w:rPr>
        <w:t>„Многопрофилна болница за активно лечение - Никопол" ЕООД, гр. Никопол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ЕИК …………….. </w:t>
      </w:r>
      <w:r w:rsidRPr="008378F2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Решението е изпълнено.</w:t>
      </w:r>
    </w:p>
    <w:p w:rsidR="007608F4" w:rsidRDefault="007608F4" w:rsidP="00760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3F0" w:rsidRDefault="006033F0" w:rsidP="00760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3F0" w:rsidRDefault="006033F0" w:rsidP="00760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3F0" w:rsidRDefault="006033F0" w:rsidP="00760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3F0" w:rsidRDefault="006033F0" w:rsidP="00760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33F0" w:rsidRPr="008378F2" w:rsidRDefault="006033F0" w:rsidP="00760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63A2A9" wp14:editId="4864097B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3" name="Право съединени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трета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№154/18.12.2020г.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Кандидатстване на Община Никопол с проектно предложение по Процедура за директно предоставяне на безвъзмездна финансова помощ BG05FMOP001-5.001 „3.1 – Топъл обяд в условията на пандемията от COVID-19“, по Оперативна програма за храни и/или основно материално подпомагане 2014-2020 г.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основание чл. 21, ал. 1, т. 23 и ал. 2 от Закона за местното самоуправление и местната администрация, Общински съвет - Никопол 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Общински съвет – Никопол </w:t>
      </w:r>
      <w:bookmarkStart w:id="0" w:name="_Hlk57801604"/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дава съгласие Община Никопол да кандидатства с проектно предложение по </w:t>
      </w:r>
      <w:bookmarkEnd w:id="0"/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Процедура за директно предоставяне на безвъзмездна финансова помощ BG05FMOP001-5.001 „3.1 – Топъл обяд в условията на пандемията от COVID-19“, по Оперативна програма за храни и/или основно материално подпомагане 2014-2020 г.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Определя дейността по предоставянето на топъл обяд като местна дейност по смисъла на Закона за публичните финанси. 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Оправомощава Кмета на Община Никопол да извърши всички необходими правни и фактически действия  по изпълнение на настоящото решение.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Style w:val="FontStyle35"/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6033F0" w:rsidRDefault="006033F0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</w:t>
      </w:r>
    </w:p>
    <w:p w:rsidR="006033F0" w:rsidRDefault="006033F0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6033F0" w:rsidRDefault="006033F0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6033F0" w:rsidRDefault="006033F0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6033F0" w:rsidRPr="008378F2" w:rsidRDefault="006033F0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C9697" wp14:editId="03B9EFB5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4" name="Право съединени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6033F0" w:rsidP="00603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четвърта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№155/18.12.2020г.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Издаване на запис на заповед от Община Никопол в полза на ДФ „Земеделие”, обезпечаващ авансово плащане по договор № BG06RDNP001-7.006-0072-C01 от 21.05.2019 г. по подмярка  7.2. „Инвестиции в създаването, подобряването или разширяването на всички видове малка по мащаби инфраструктура“ на мярка 7 „Основни услуги и обновяване на селата в селските райони“ за Проект „Основно обновяване на централен площад и прилежащи пространства в гр. Никопол - Подобект: „Централен площад“, находящ се в УПИ І -19, 1128, 1205, 1171 в кв. 24, в гр. Никопол”, сключен между Община Никопол и ДФ „Земеделие”.</w:t>
      </w: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основание чл. 21, ал. 1, т. 10 и ал. 2 от Закона за местното самоуправление и местната администрация и договор за предоставяне на безвъзмездна финансова помощ № BG06RDNP001-7.006-0072-C01 от 21.05.2019 г. по подмярка  7.2. „Инвестиции в създаването, подобряването или разширяването на всички видове малка по мащаби инфраструктура“ на мярка 7 „Основни услуги и обновяване на селата в селските райони“ за Проект „Основно обновяване на централен площад и прилежащи пространства в гр. Никопол - Подобект: „Централен площад“, находящ се в УПИ І -19, 1128, 1205, 1171 в кв. 24, в гр. Никопол”, сключен между Община Никопол и ДФ „Земеделие”, седалище и адрес на управление гр. Никопол, област Плевен, ул. „Александър Стамболийски“  №5, ЕИК по БУЛСТАТ 000413885, идентификационен номер по ДДС № BG000413885, представлявана от Ивелин Маринов Савов – Кмет, Общински съвет-Никопол </w:t>
      </w:r>
    </w:p>
    <w:p w:rsidR="007608F4" w:rsidRPr="008378F2" w:rsidRDefault="007608F4" w:rsidP="007608F4">
      <w:pPr>
        <w:tabs>
          <w:tab w:val="left" w:pos="3585"/>
          <w:tab w:val="center" w:pos="486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608F4" w:rsidRPr="008378F2" w:rsidRDefault="007608F4" w:rsidP="007608F4">
      <w:pPr>
        <w:tabs>
          <w:tab w:val="left" w:pos="3585"/>
          <w:tab w:val="center" w:pos="4865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Общински съвет – Никопол упълномощава Кмета на Община Никопол да подпише Запис на заповед, без протест и без разноски, платима за предявяване в полза на ДФ „Земеделие“ в размер до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310 281,82 лв /триста и десет хиляди двеста осемдесет и един лева и и осемдесет и две стотинки/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за обезпечаване на 100 % от заявения размер на авансово плащане по договор за предоставяне на безвъзмездна финансова помощ №BG06RDNP001-7.00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6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-0072-C01/21.05.2019г по подмярка 7.2. „Инвестиции в създаването, подобряването или разширяването на всички видове малка по мащаби инфраструктура“ от мярка 7 „Основни услуги и обновяване на селата в селските райони“ от Програмата за развитие на селските райони за периода 2014 - 2020г.  за проект "Основно обновяване на централен площад и прилежащи пространства в гр.Никопол-подобект: ”Централен площад”, находящ се в УПИ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-19, 1128,1205,1171 в кв.24 в гр.Никопол", сключен между ДФ „Земеделие“ и Община Никопол.</w:t>
      </w: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Общински съвет – Никопол възлага на Кмета на Община Никопол да подготви необходимите документи за заявка за авансово плащане по договор №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BG06RDNP001-7.006-0072-C01/21.05.2019г и да ги представи пред ДФ „Земеделие“.</w:t>
      </w:r>
    </w:p>
    <w:p w:rsidR="007608F4" w:rsidRPr="008378F2" w:rsidRDefault="007608F4" w:rsidP="007608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08F4" w:rsidRPr="008378F2" w:rsidRDefault="007608F4" w:rsidP="007608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Настоящото решение е прието на заседание на Общински съвет-Никопол, проведено на 18.12.2020г.,  Протокол №18, т.4 от дневния ред по доклад № 272/03.12.2020г при кворум от 11 общински съветника и след проведено съгласно чл.21, ал.1,т.10  от Закона за местното самоуправление и местната администрация поименно гласуване - с 11 гласа „за”, 0 „против” и „въздържали се” 0, и е подпечатано с официалния печат на Общински съвет-Никопол.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DA5DC" wp14:editId="654097C0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5" name="Право съединени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пета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№156/18.12.2020г.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Издаване на запис на заповед от Община Никопол в полза на ДФ „Земеделие”, обезпечаващ авансово плащане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на разходи за ДДС по договор № BG06RDNP001-7.006-0072-C01 от 21.05.2019 г. по подмярка  7.2. „Инвестиции в създаването, подобряването или разширяването на всички видове малка по мащаби инфраструктура“ на мярка 7 „Основни услуги и обновяване на селата в селските райони“ за Проект „Основно обновяване на централен площад и прилежащи пространства в гр. Никопол - Подобект: „Централен площад“, находящ се в УПИ І -19, 1128, 1205, 1171 в кв. 24, в гр. Никопол”, сключен между Община Никопол и ДФ „Земеделие”.</w:t>
      </w: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основание чл. 21, ал. 1, т. 10 и ал. 2 от Закона за местното самоуправление и местната администрация и Договор за предоставяне на безвъзмездна финансова помощ № BG06RDNP001-7.006-0072-C01 от 21.05.2019 г. по подмярка  7.2. „Инвестиции в създаването, подобряването или разширяването на всички видове малка по мащаби инфраструктура“ на мярка 7 „Основни услуги и обновяване на селата в селските райони“ за Проект „Основно обновяване на централен площад и прилежащи пространства в гр. Никопол - Подобект: „Централен площад“, находящ се в УПИ І -19, 1128, 1205, 1171 в кв. 24, в гр. Никопол”, сключен между Община Никопол и ДФ „Земеделие”, седалище и адрес на управление гр. Никопол, област Плевен, ул. „Александър Стамболийски“  №5, ЕИК по БУЛСТАТ 000413885, идентификационен номер по ДДС № BG000413885, представлявана от Ивелин Маринов Савов – Кмет, Общински съвет-Никопол </w:t>
      </w: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08F4" w:rsidRPr="008378F2" w:rsidRDefault="007608F4" w:rsidP="007608F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Общински съвет – Никопол упълномощава Кмета на Община Никопол да подпише Запис на заповед, без протест и без разноски, платима за предявяване в полза на ДФ „Земеделие“ в размер до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62 056,36 лв /шестдесет и две хиляди и петдесет и шест лева и тридесет и шест стотинки/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за обезпечаване на 100 % от заявения размер на авансово плащане за финансиране на разходи за ДДС по договор за предоставяне на безвъзмездна финансова помощ №BG06RDNP001-7.00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ar-SA"/>
        </w:rPr>
        <w:t>6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-0072-C01/21.05.2019г по подмярка 7.2. „Инвестиции в създаването, подобряването или разширяването на всички видове малка по мащаби инфраструктура“ от мярка 7 „Основни услуги и обновяване на селата в селските райони“ от Програмата за развитие на селските райони за периода 2014 - 2020г.  за проект "Основно обновяване на централен площад и прилежащи пространства в гр.Никопол-подобект: ”Централен площад”, находящ се в УПИ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ar-SA"/>
        </w:rPr>
        <w:t>I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-19, 1128,1205,1171 в кв.24 в гр.Никопол", сключен между ДФ „Земеделие“ и Община Никопол.</w:t>
      </w: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Общински съвет – Никопол възлага на Кмета на Община Никопол да подготви необходимите документи за заявка за авансово плащане за финансиране на разходи за ДДС по Договор №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GB" w:eastAsia="ar-SA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>BG06RDNP001-7.006-0072-C01/21.05.2019г и да ги представи пред ДФ „Земеделие“.</w:t>
      </w:r>
    </w:p>
    <w:p w:rsidR="007608F4" w:rsidRPr="008378F2" w:rsidRDefault="007608F4" w:rsidP="007608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08F4" w:rsidRPr="008378F2" w:rsidRDefault="007608F4" w:rsidP="007608F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Настоящото решение е прието на заседание на Общински съвет-Никопол, проведено на 18.12.2020г.,  Протокол №18, т.5 от дневния ред по доклад № 273/03.12.2020г при кворум от 11 общински съветника и след проведено съгласно чл.21, ал.1,т.10  от Закона за местното самоуправление и местната администрация поименно гласуване - с 11 гласа „за”, 0 „против” и „въздържали се” 0, и е подпечатано с официалния печат на Общински съвет-Никопол.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Pr="008378F2" w:rsidRDefault="007608F4" w:rsidP="007608F4">
      <w:pPr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0A8EBE" wp14:editId="021301BE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6" name="Право съединени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шеста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№157/18.12.2020г.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Изменение и допълнение на Решение № 100/26.06.2020 г. по Протокол № 11 от проведеното заседание на 26.06.2020 г. на Общински съвет – Никопол, относно учредяване на безвъзмездно право на ползване върху поземлен имот с идентификатор 44152.120.38 в полза на Църковно настоятелство при църквата „Св.Троица”, с.Лозица, Великотърновска митрополия.</w:t>
      </w: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На основание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чл. 21, ал. 1, т. 8, чл.45, ал.12 от ЗМСМА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, чл.99, ал.2 и чл.102, ал.2 от АПК, във връзка с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  <w:t>Решение № 100/26.06.2020 г. по Протокол № 11 от проведеното заседание на 26.06.2020 г. на Общински съвет – Никопол, единадесета точка от дневния ред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Общински съвет-Никопол </w:t>
      </w:r>
    </w:p>
    <w:p w:rsidR="007608F4" w:rsidRPr="008378F2" w:rsidRDefault="007608F4" w:rsidP="007608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08F4" w:rsidRPr="008378F2" w:rsidRDefault="007608F4" w:rsidP="007608F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Общински съвет – Никопол изменя Решение № 100/26.06.2020 г. по Протокол № 11 от проведеното заседание на 26.06.2020 г. на Общински съвет – Никопол, единадесета точка от дневния ред, с което се взема решение за учредяване на  безвъзмездно право на ползване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върху поземлен имот с идентификатор 44152.120.38 с площ от 34 104 кв.м, НТП „Зеленчукова градина“ находящ се в м.”Барито” в землището на с.Лозица, община Никопол, област Плевен в полза на Църковно настоятелство при църква „Св. Троица”, с. Лозица, Великотърновска Митрополия представлявано от председателя на църковното настоятелство отец Трайчо Иванов Стойков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, като изменя точка три от решението, която придобива следното съдържание:</w:t>
      </w:r>
    </w:p>
    <w:p w:rsidR="007608F4" w:rsidRPr="008378F2" w:rsidRDefault="007608F4" w:rsidP="007608F4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ind w:right="23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„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3. Общински съвет – Никопол определя срока за предоставяне на безвъзмездно право на ползване на имота, подробно описан в точка две на настоящото решение - 5 /пет/ стопански години, считано от стопанската 2021-2022 година.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“</w:t>
      </w:r>
    </w:p>
    <w:p w:rsidR="007608F4" w:rsidRPr="008378F2" w:rsidRDefault="007608F4" w:rsidP="007608F4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2.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В останалата си част Решение № 100/26.06.2020 г. по Протокол № 11 от проведеното заседание на 26.06.2020 г. на Общински съвет – Никопол, единадесета точка от дневния ред, остава непроменено</w:t>
      </w:r>
    </w:p>
    <w:p w:rsidR="007608F4" w:rsidRPr="008378F2" w:rsidRDefault="007608F4" w:rsidP="007608F4">
      <w:pPr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Общински съвет – Никопол възлага на Кмета на Община Никопол да предприеме всички правни и фактически действия произтичащи от настоящото решение.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368D19" wp14:editId="7DCFBEF7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7" name="Право съединени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7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седма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№158/18.12.2020г.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Отдаване под наем на терени за поставяне на кафе автомати съгласно схема, утвърдена от главния архитект на община Никопол за срок от 5 /Пет/ години с местоположение на обектите в град Никопол, община Никопол.</w:t>
      </w: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основание чл. 21, ал. 1, т. 8  от ЗМСМА,  чл. 8, ал. 9 и чл. 14, ал. 7 от ЗОС, чл. 22 от Наредбата № 3 за  реда и  условията за поставяне и принудително премахване на преместваеми обекти за търговски и други обслужващи дейности и  елементи на градското обзавеждане по чл. 56, ал. 1 от Закона за устройство на територията (ЗУТ) на територията на Община Никопол и във връзка  с чл. 19, ал. 1, чл. 22 от Наредба № 6 за реда за придобиване, управление и разпореждане с общинско имущество в Община Никопол  и Решение № 47 от 29.01.2020 г. на Общински съвет – Никопол, 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Общински съвет-Никопол </w:t>
      </w:r>
    </w:p>
    <w:p w:rsidR="007608F4" w:rsidRPr="008378F2" w:rsidRDefault="007608F4" w:rsidP="007608F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.Общински съвет – Никопол дава съгласие да се включи  в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Програмата за управление и разпореждане с имоти общинска собственост за 2020 година,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приета с Решение № 47/29.01.2020 год. в раздел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II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Описание на имотите, които Общината има намерение да предложи за предоставяне под наем, за продажба и за учредяване на ограничении вещни права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”,  в т.2 „Отдаване под наем, чрез публичен търг или публично оповестен конкурс”, в позиция № 5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- 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Терени определени съгласно схемата за временните съоръжения за отдаване под наем по реда на Наредбата за реда и условията за поставяне на преместваеми съоръжения на територията на Община Никопол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,  следните терени, а именно:</w:t>
      </w:r>
    </w:p>
    <w:p w:rsidR="007608F4" w:rsidRPr="008378F2" w:rsidRDefault="007608F4" w:rsidP="007608F4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Поземлен имот 51723.500.1182, област Плевен, община Никопол, гр. Никопол, п.к. 5940,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вид собств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еност -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Общинска публична, вид територия Урбанизирана, НТП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За първостепенна улица, площ 749 кв.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>м.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,Заповед за одобрение на КККР № 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РД-18-75/28.12.2006 г.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 на ИЗПЪЛНИТЕЛЕН ДИРЕКТОР НА АГКК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>;</w:t>
      </w:r>
    </w:p>
    <w:p w:rsidR="007608F4" w:rsidRPr="008378F2" w:rsidRDefault="007608F4" w:rsidP="007608F4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Поземлен имот 51723.500.1355, област Плевен, община Никопол, гр. Никопол, п.к. 5940, ул. Дунав № 5, вид собств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>еност - публична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, вид територия Урбанизирана, НТП За друг обществен обект, комплекс, площ 577 кв. м, квартал 19, парцел VІ, Заповед за одобрение на КККР № 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РД-18-75/28.12.2006 г.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 на ИЗПЪЛНИТЕЛЕН ДИРЕКТОР НА АГКК, Заповед за изменение на КККР № 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КД-14-15-97/13.06.2011 г.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 на НАЧАЛНИК НА СГКК – ПЛЕВЕН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. Имота е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актуван с АОС – публична № 4506/08.04.2016 г., вписан в Служба по вписванията при Районен съд – Никопол в специалните книги на съда под № 9, том 3, вх. рег. № 1412 от 12.04.2016 г.“;</w:t>
      </w:r>
    </w:p>
    <w:p w:rsidR="007608F4" w:rsidRPr="008378F2" w:rsidRDefault="007608F4" w:rsidP="007608F4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Поземлен имот 51723.500.1128, област Плевен, община Никопол, гр. Никопол, п.к. 5940, пл. Европа, вид собств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еност -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 xml:space="preserve">Общинска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>публична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, вид територия Урбанизирана, НТП За площад, площ 2006 кв. м, Заповед за одобрение на КККР № 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РД-18-75/28.12.2006 г.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 на ИЗПЪЛНИТЕЛЕН ДИРЕКТОР НА АГКК.</w:t>
      </w:r>
    </w:p>
    <w:p w:rsidR="007608F4" w:rsidRPr="008378F2" w:rsidRDefault="007608F4" w:rsidP="007608F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.Общински съвет – Никопол дава съгласие да се отдадат под наем чрез публичен търг на следните общински терени посочени в схемата утвърдена от главния архитект на община Никопол, а именно:</w:t>
      </w:r>
    </w:p>
    <w:p w:rsidR="007608F4" w:rsidRPr="008378F2" w:rsidRDefault="007608F4" w:rsidP="007608F4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Поземлен имот 51723.500.1182, област Плевен, община Никопол, гр. Никопол, п.к. 5940,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вид собств. Общинска публична, вид територия Урбанизирана, НТП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За първостепенна улица, площ 749 кв. М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,Заповед за одобрение на КККР № 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РД-18-75/28.12.2006 г.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 на ИЗПЪЛНИТЕЛЕН ДИРЕКТОР НА АГКК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>, с площ от 1 кв.м.;</w:t>
      </w:r>
    </w:p>
    <w:p w:rsidR="007608F4" w:rsidRPr="008378F2" w:rsidRDefault="007608F4" w:rsidP="007608F4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Поземлен имот 51723.500.1355, област Плевен, община Никопол, гр. Никопол, п.к. 5940, ул. Дунав № 5, вид собств. Общинска частна, вид територия Урбанизирана, НТП За друг обществен обект, комплекс, площ 577 кв. м, квартал 19, парцел VІ, Заповед за одобрение на КККР № 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РД-18-75/28.12.2006 г.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 на ИЗПЪЛНИТЕЛЕН ДИРЕКТОР НА АГКК, Заповед за изменение на КККР № 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КД-14-15-97/13.06.2011 г.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 на НАЧАЛНИК НА СГКК – ПЛЕВЕН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 xml:space="preserve">. Имота е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актуван с АОС – публична № 4506/08.04.2016 г., вписан в Служба по вписванията при Районен съд – Никопол в специалните книги на съда под № 9, том 3, вх. рег. № 1412 от 12.04.2016 г.“, 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>с площ от 1 кв.м.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;</w:t>
      </w:r>
    </w:p>
    <w:p w:rsidR="007608F4" w:rsidRPr="008378F2" w:rsidRDefault="007608F4" w:rsidP="007608F4">
      <w:pPr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 xml:space="preserve">Поземлен имот 51723.500.1128, област Плевен, община Никопол, гр. Никопол, п.к. 5940, пл. Европа, вид собств. Общинска 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>публична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, вид територия Урбанизирана, НТП За площад, площ 2006 кв. м, Заповед за одобрение на КККР № 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val="en-US" w:eastAsia="bg-BG"/>
        </w:rPr>
        <w:t>РД-18-75/28.12.2006 г.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  <w:t> на ИЗПЪЛНИТЕЛЕН ДИРЕКТОР НА АГКК</w:t>
      </w:r>
      <w:r w:rsidRPr="008378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bg-BG"/>
        </w:rPr>
        <w:t>, с площ от 1 кв.м.</w:t>
      </w:r>
    </w:p>
    <w:p w:rsidR="007608F4" w:rsidRPr="008378F2" w:rsidRDefault="007608F4" w:rsidP="007608F4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bg-BG"/>
        </w:rPr>
      </w:pPr>
    </w:p>
    <w:p w:rsidR="007608F4" w:rsidRPr="008378F2" w:rsidRDefault="007608F4" w:rsidP="007608F4">
      <w:pPr>
        <w:tabs>
          <w:tab w:val="left" w:pos="-1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.Общински съвет – Никопол определя срок за отдаване под наем на имотите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подробно описан в точка две на настоящото 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5 /Пет/ години и 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Никопол.</w:t>
      </w:r>
    </w:p>
    <w:p w:rsidR="007608F4" w:rsidRPr="008378F2" w:rsidRDefault="007608F4" w:rsidP="007608F4">
      <w:pPr>
        <w:tabs>
          <w:tab w:val="left" w:pos="-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tabs>
          <w:tab w:val="left" w:pos="-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.Общински съвет – Никопол оправомощава Кмета на Община Никопол да извърши всички правни и фактически действия по настоящото решение.</w:t>
      </w: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DDF421" wp14:editId="4EEB6D21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8" name="Право съединени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осма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№159/18.12.2020г.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Отдаване под наем на самостоятелно помещение за осъществяване на пощенски услуги на населението с площ от 13,18 кв.м. в сграда „Здравна служба, кметство и офис“, находяща се в село Бацова махала, община Никопол – на площада – северозападно от читалищната сграда и актувана с АОС № 1043/11.06.2007 г., за срок от 10 /Десет/ години.</w:t>
      </w:r>
    </w:p>
    <w:p w:rsidR="007608F4" w:rsidRPr="008378F2" w:rsidRDefault="007608F4" w:rsidP="007608F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основание чл. 21, ал. 1, т. 8  от ЗМСМА,  чл. 8, ал. 9 и чл. 14, ал. 7 от ЗОС,  чл. 19 от Наредба № 6 за реда за придобиване, управление и разпореждане с общинско имущество в Община Никопол и Решение № 47 от 29.01.2020 г. на Общинсики съвет - Никопол,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Общински съвет-Никопол </w:t>
      </w:r>
    </w:p>
    <w:p w:rsidR="007608F4" w:rsidRPr="008378F2" w:rsidRDefault="007608F4" w:rsidP="007608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08F4" w:rsidRPr="008378F2" w:rsidRDefault="007608F4" w:rsidP="007608F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 xml:space="preserve"> 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.Общински съвет – Никопол дава съгласие да се включи  в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Програмата за управление и разпореждане с имоти общинска собственост за 2020 година,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приета с Решение № 47/29.01.2020 год. в раздел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II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„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Описание на имотите, които Общината има намерение да предложи за предоставяне под наем, за продажба и за учредяване на ограничении вещни права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”,  в т.2 „Отдаване под наем, чрез публичен търг или публично оповестен конкурс”, в позиция № 4,  следния имот публична общинска собственост: „Нежилищен общински имот - публична общинска собственост, представляващ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самостоятелен обект в сграда, представляващо помещение с площ от 13.18 /Тринадесет точка осемнадесет квадратни метра/ , при съседи: север - площад, запад - стоматологичен кабинет, юг - коридор, изток – санитарен възел, находящ се на първия етаж от триетажна сграда „Здравна служба, кметство и офис“, със застроена площ от 171.20 кв.м. /Сто седемдесет и един точка двадесет квадратни метра/, при граници на имота, от четири страни улици, актуван с Акт за публична общинска собственост № 1043 от 11.06.2007 година, вписан в Служба по вписванията при Районен съд – Никопол в специалните книги на съда под № 80, том десет, вх. рег. № 4707 от 12.06.2007 г. “.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shd w:val="clear" w:color="auto" w:fill="FEFEFE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.Общински съвет – Никопол дава съгласие да се отдаде под наем следния недвижим имот за извършване на 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  <w:lang w:eastAsia="bg-BG"/>
        </w:rPr>
        <w:t>у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EFEFE"/>
          <w:lang w:val="en-US" w:eastAsia="bg-BG"/>
        </w:rPr>
        <w:t>ниверсалната пощенска услуга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: „Нежилищен общински имот - публична общинска собственост, представляващ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самостоятелен обект в сграда, представляващо помещение с площ от 13.18 /Тринадесет точка осемнадесет квадратни метра/, при съседи: север - площад, запад - стоматологичен кабинет, юг - коридор, изток – санитарен възел, находящ се на първия етаж от триетажна сграда „Здравна служба, кметство и офис“, със застроена площ от 171.20 кв.м. /Сто седемдесет и един точка двадесет квадратни метра/, при граници на имота, от четири страни улици, актуван с Акт за публична общинска собственост № 1043 от 11.06.2007 година, вписан в Служба по вписванията при Районен съд – Никопол в специалните книги на съда под № 80, том десет, вх. рег. № 4707 от 12.06.2007 г. “., чрез публичен търг. </w:t>
      </w:r>
      <w:r w:rsidRPr="008378F2">
        <w:rPr>
          <w:rFonts w:ascii="Verdana" w:eastAsia="Times New Roman" w:hAnsi="Verdana" w:cs="Times New Roman"/>
          <w:color w:val="000000"/>
          <w:sz w:val="24"/>
          <w:szCs w:val="24"/>
          <w:shd w:val="clear" w:color="auto" w:fill="FEFEFE"/>
          <w:lang w:val="en-US" w:eastAsia="bg-BG"/>
        </w:rPr>
        <w:t> 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tabs>
          <w:tab w:val="left" w:pos="-198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.Общински съвет – Никопол определя срок за отдаване под наем на самостоятелния обект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подробно описан в точка две на настоящото решение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10 /Десет/ години и 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определя начална тръжна цена съгласно Наредба за начални цени за отдаване под наем на общински обекти и терени със стопанско и административно предназначение в община Никопол.</w:t>
      </w:r>
    </w:p>
    <w:p w:rsidR="007608F4" w:rsidRPr="008378F2" w:rsidRDefault="007608F4" w:rsidP="007608F4">
      <w:pPr>
        <w:tabs>
          <w:tab w:val="left" w:pos="-19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.Общински съвет - Никопол оправомощава Кмета на Община Никопол да извърши всички правни и фактически действия по настоящото решение.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0D0B4E" w:rsidRDefault="000D0B4E" w:rsidP="000D0B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A36305" w:rsidRPr="008378F2" w:rsidRDefault="00A36305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C66E58" wp14:editId="2F83FA44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9" name="Право съединени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девета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№160/18.12.2020г.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Одобряване на определената по реда на чл. 22, ал. 3 от ЗОС пазарна стойност с доклад за пазарна оценка на самостоятелен обект в сграда, с идентификатор 51723.500.12.1.18, област Плевен, община Никопол, гр. Никопол, ул. "Александър Стамболийски" № 1, бл. ГНС, ет. 0, обект аптека, вид собств. „Общинска частна“, тип „За търговска дейност“, бр. нива 1, площ по документ 84.53 кв. м.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>Н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а основание чл.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21, ал.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1, т.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8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 xml:space="preserve">от ЗМСМА във връзка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с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чл.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35, ал.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1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и ал.6 и чл.41, ал.2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 xml:space="preserve"> от ЗОС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, чл.55, ал.1, т.1 и чл.58, ал.1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от Наредба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№ 6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 xml:space="preserve"> за реда за придобиване, управление и разпореждане с общинско имущество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>на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 xml:space="preserve"> Община Никопол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, във връзка с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Решение № 138/29.10.2020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г.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 на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 xml:space="preserve"> Общински Съвет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– 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bg-BG"/>
        </w:rPr>
        <w:t>Никопол</w:t>
      </w:r>
      <w:r w:rsidRPr="008378F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bg-BG"/>
        </w:rPr>
        <w:t xml:space="preserve">, Общински Съвет-Никопол 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1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.Общински съвет – Никопол одобрява доклада за пазарна оценка, изготвена от независим оценител на имоти, отговарящ на изискванията на Закона за независимите оценители, с която е определена пазарна стойност на самостоятелен обект с идентификатор 51723.500.12.1.18, област Плевен, община Никопол, гр. Никопол, ул. "Александър Стамболийски" № 1, бл. ГНС, ет. 0, обект 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“A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птека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”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, вид собств. „Общинска частна“, тип „За търговска дейност“, бр. нива 1, площ по документ 84.53 кв. м, в размер на 25 800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,00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лв. /двадесет и пет хиляди и осемстотин лева/.</w:t>
      </w:r>
    </w:p>
    <w:p w:rsidR="007608F4" w:rsidRPr="008378F2" w:rsidRDefault="007608F4" w:rsidP="007608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2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.Продажбата на имота подробно описан в т. 1 от настоящото решение, да се извърши чрез публично оповестен конкурс, по реда на Наредба № 6 за реда за придобиване, управление и разпореждане с общинско имущество на Община Никопол, с конкурсна цена не по-ниска от 25 800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,00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 лв. /двадесет и пет хиляди и осемстотин лева/, при условия и ред определени от 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K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мета на Община Никопол.</w:t>
      </w:r>
    </w:p>
    <w:p w:rsidR="007608F4" w:rsidRPr="008378F2" w:rsidRDefault="007608F4" w:rsidP="007608F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bg-BG"/>
        </w:rPr>
        <w:t>3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 xml:space="preserve">.Общински съвет – Никопол оправомощава 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bg-BG"/>
        </w:rPr>
        <w:t>K</w:t>
      </w:r>
      <w:r w:rsidRPr="008378F2">
        <w:rPr>
          <w:rFonts w:ascii="Times New Roman" w:eastAsia="Times New Roman" w:hAnsi="Times New Roman" w:cs="Times New Roman"/>
          <w:color w:val="000000"/>
          <w:sz w:val="24"/>
          <w:szCs w:val="24"/>
          <w:lang w:eastAsia="bg-BG"/>
        </w:rPr>
        <w:t>мета на Община Никопол да извърши всички необходими правни и фактически действия по изпълнение на настоящото решение.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Pr="008378F2" w:rsidRDefault="007608F4" w:rsidP="007608F4">
      <w:pPr>
        <w:rPr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24C370" wp14:editId="1E6A9D7F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10" name="Право съединени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1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десета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№161/18.12.2020г.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У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точнен план за касовото изпълнение на бюджета, на сметките за средства от Европейския съюз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на сметките за чужди средства към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  <w:t>31.12.2020 г.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П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редварителни разчети по бюджета на Община Никопол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за 202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  <w:t>1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г.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основание чл. 21, ал. 1, т. 6 и т. 23 от Закона за местното самоуправление и местната администрация и чл. 124 и чл. 127  от Закона за публичните финанси, Общински съвет-Никопол </w:t>
      </w:r>
    </w:p>
    <w:p w:rsidR="007608F4" w:rsidRPr="008378F2" w:rsidRDefault="007608F4" w:rsidP="007608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Утвърждава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предварителен разчет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някой целеви разходи по бюджета на община Никопол, считано 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от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01.01.202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bg-BG"/>
        </w:rPr>
        <w:t>1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 xml:space="preserve"> г.,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както следва:</w:t>
      </w:r>
    </w:p>
    <w:p w:rsidR="007608F4" w:rsidRPr="008378F2" w:rsidRDefault="007608F4" w:rsidP="007608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- за кръводарители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постоянен адрес в община Никопол, да се изплаща еднократна сума в размер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6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 лв.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кръводарител, по утвърден списък (брой кръводарители по населени места и място и период на кръводаряване) от кмета на общината. Общ годишен лимит на помощите за кръводаряване –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9 0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00 лв.;</w:t>
      </w:r>
    </w:p>
    <w:p w:rsidR="007608F4" w:rsidRPr="008378F2" w:rsidRDefault="007608F4" w:rsidP="007608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- за пациентите на хемодиализирано лечение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постоянен адрес в община Никопол, да се изплаща месечно сумата от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100 лв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на пациент. Общият годишен лимит на помощите за пациентите на хемодиализирано лечение 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за 202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ru-RU" w:eastAsia="bg-BG"/>
        </w:rPr>
        <w:t>1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 xml:space="preserve"> г.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6 0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00 лв. </w:t>
      </w:r>
    </w:p>
    <w:p w:rsidR="007608F4" w:rsidRPr="008378F2" w:rsidRDefault="007608F4" w:rsidP="007608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- помощи, за погребение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бивши жители с постоянен адрес в община Никопол – общ годишен лимит  -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3 000 лв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.;</w:t>
      </w:r>
    </w:p>
    <w:p w:rsidR="007608F4" w:rsidRPr="008378F2" w:rsidRDefault="007608F4" w:rsidP="007608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- други помощи: 1 000 лв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 общ годишен лимит за помощи, за лица с увреждания от организации с нестопанска цел - от община Никопол.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1.1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 упълномощава кмета на общината да договори допълнителни условия по целевите разходи, свързани с времето, начинът и редът на предоставяне и отчитане на тези средства.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Дава съгласие за извършване на разходи и авансови плащания през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202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  <w:t>1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г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 със средства от общинския бюджет по одобрени проекти/програми/мерки (местни, национални и международни), когато тези плащания е необходимо да бъдат извършени преди одобряването им от договарящите с общината органи, до размера на касовите постъпления по бюджета на общината за местни дейности, за периода на участие в такива проекти /програми/мерки.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Утвърждава предварителен разчет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за 202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  <w:t>1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 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субсидии за организации с нестопанска цел в размер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до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17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5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00 лв.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спортно-състезателна  и учебно-тренировъчна дейност (съдийски разходи, хонорари, траспорт, екипировка и др.), както следва:</w:t>
      </w:r>
    </w:p>
    <w:p w:rsidR="007608F4" w:rsidRPr="008378F2" w:rsidRDefault="007608F4" w:rsidP="007608F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Сдружение „ФК Ситомир” – гр.Никопол – до 8 500 лв.;</w:t>
      </w:r>
    </w:p>
    <w:p w:rsidR="007608F4" w:rsidRPr="008378F2" w:rsidRDefault="007608F4" w:rsidP="007608F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Сдружение „Клуб по водни спортове-Никопол” –  до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2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 000 лв.</w:t>
      </w:r>
    </w:p>
    <w:p w:rsidR="007608F4" w:rsidRPr="008378F2" w:rsidRDefault="007608F4" w:rsidP="007608F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Сдружение „ФУТБОЛЕН КЛУБ-СЛАВИЯ” – с.Новачене – до 2 500 лв.</w:t>
      </w:r>
    </w:p>
    <w:p w:rsidR="007608F4" w:rsidRPr="008378F2" w:rsidRDefault="007608F4" w:rsidP="007608F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Сдружение „ФУТБОЛЕН КЛУБ-ВОЙВОДА” – с.Драгаш войвода – до 4 500 лв.;</w:t>
      </w:r>
    </w:p>
    <w:p w:rsidR="007608F4" w:rsidRPr="008378F2" w:rsidRDefault="007608F4" w:rsidP="007608F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3.1.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Оправомощава кмета на общината да договори условията за ползване на средствата, като за дейността си сдруженията по т.3 представят финансов отчет в деловодствата на Общински съвет-Никопол и Общинска администрация-Никопол до 10-то число на месеца, следващ отчетния.</w:t>
      </w:r>
    </w:p>
    <w:p w:rsidR="007608F4" w:rsidRPr="008378F2" w:rsidRDefault="007608F4" w:rsidP="007608F4">
      <w:pPr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4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.Определя субсидираните дейности и разпоредителите с бюджет към първостепенния разпоредител с бюджет, считано от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01.01.2021 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съгласно 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приложение № 2.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5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 Временно свободните средства по консолидирания бюджет на общината, с източник п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аричните постъпления от продажба на общински нефинансови активи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средствата от закритите извънбюджетни сметки на общината и приходите от таксата за битови отпадъци, както и  временно свободните средства от сметките за чужди средства, могат да се ползват към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31.12.2020 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както и през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2021 г.,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 тяхното възстановяване, при условие, че не се нарушава своевременното финансиране според предназначението им, за заеми и извършване на разходи за местни и дофинансирани дейности по бюджета, общинските сметки и дейности по програми, мерки, проекти и други на Европейския съюз, Разплащателна агенция, местни, национални и други международни програми/проекти/мерки.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6.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утвърдените с решение на общинския съвет лица, заемащи длъжностите и имащи право на транспортни разноски за пътуване от местоживеенето до местоработата и обратно, когато те се намират в различни населени места,  се възстановяват разходите за транспорт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и през 2021 г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., съгласно утвърдените разпоредби за тях.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Утвърждава 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актуализиран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разчет на средства за финансиране през 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2020 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МБАЛ-Никопол ЕООД, както следва: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субсидия в размер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до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109 000 лева, в т.ч.: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- за разплащане на задълженията (главници, лихви, такси, комисионни, други) по Договор за стандартен кредит за оборотни средства №6 от 25.10.2018 г. с КРЕДИТОР - „БАНКА ДСК” ЕАД, КРЕДИТОПОЛУЧАТЕЛ-„МБАЛ-НИКОПОЛ” ЕООД  и  СЪДЛЪЖНИК-ОБЩИНА НИКОПОЛ и за погасяване пълния размер на главници и лихви по дължимите от здравното заведение данък върху недвижимите имоти, данък върху превозните средства и такса за битови отпадъци към бюджета на Община Никопол. Допуска се погасителните вноски по договора за стандартен кредит с Банка ДСК да се нареждат и от Община Никопол по банкова сметка, посочена от кредитора;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-за други разходи.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7.2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по бюджета на първостепенния разпоредител с бюджет за Община Никопол, в местна дейност 412 „Многопрофилни болници за активно лечение” –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500 лв., за транспортни разходи по разнос на храната от кухнята-майка до лечебното заведение;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Утвърждава 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предварителен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разчет на средства за финансиране през 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2021 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МБАЛ-Никопол ЕООД, както следва: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       8.1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субсидия в размер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до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150 000 лева, в т.ч.: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- за разплащане на задълженията (главници, лихви, такси, комисионни, други) по Договор за стандартен кредит за оборотни средства №6 от 25.10.2018 г. с КРЕДИТОР - „БАНКА ДСК” ЕАД, КРЕДИТОПОЛУЧАТЕЛ-„МБАЛ-НИКОПОЛ” ЕООД  и  СЪДЛЪЖНИК-ОБЩИНА НИКОПОЛ и за погасяване пълния размер на главници и лихви по дължимите от здравното заведение данък върху недвижимите имоти, данък върху превозните средства и такса за битови отпадъци към бюджета на Община Никопол. Допуска се погасителните вноски по договора за стандартен кредит с Банка ДСК да се нареждат и от Община Никопол по банкова сметка, посочена от кредитора;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-за други разходи.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8.2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по бюджета на първостепенния разпоредител с бюджет за Община Никопол, в местна дейност 412 „Многопрофилни болници за активно лечение” –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500 лв., за транспортни разходи по разнос на храната от кухнята-майка до лечебното заведение;</w:t>
      </w:r>
    </w:p>
    <w:p w:rsidR="007608F4" w:rsidRPr="008378F2" w:rsidRDefault="007608F4" w:rsidP="007608F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9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. Утвърждава плановия размер на приходите и разходите по натурални и стойностни показатели по бюджета на общината, в т.ч. по разпоредители с бюджет, по субсидирани дейности, по клубове и други, по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сметките за средства от Европейския съюз и по сметките за чужди средства, по пълна единна бюджетна класификация, към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  <w:t>31.12.2020 г.,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, в размер не по-малък от фактическото касово изпълнение.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10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Утвърждава уточнен план на капиталовия разчет на Община Никопол към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31.12.2020г.,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съгласно </w:t>
      </w:r>
      <w:r w:rsidRPr="008378F2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приложения №1 и № 1А.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.Да се изплати еднократна финансова помощ в размер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200 (Двеста) лева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С</w:t>
      </w:r>
      <w:r w:rsidR="000D0B4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К</w:t>
      </w:r>
      <w:r w:rsidR="000D0B4E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от гр. Никопол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по заявление вх. № 94-2586/19.11.2020 г., постъпило в деловодството на Община Никопол, </w:t>
      </w:r>
      <w:r w:rsidRPr="008378F2">
        <w:rPr>
          <w:rFonts w:ascii="Times New Roman" w:eastAsia="Times New Roman" w:hAnsi="Times New Roman" w:cs="Times New Roman"/>
          <w:color w:val="0000FF"/>
          <w:sz w:val="24"/>
          <w:szCs w:val="24"/>
          <w:lang w:eastAsia="bg-BG"/>
        </w:rPr>
        <w:t>за лечение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12.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Извършените разходи за капиталов обект: </w:t>
      </w:r>
      <w:r w:rsidRPr="008378F2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«Изготвяне на инвестиционен проект за „Закриване и рекултивация на общинско депо за твърди битови отпадъци в местност „Караач дере” в землището на гр.Никопол”– 22</w:t>
      </w:r>
      <w:r w:rsidRPr="008378F2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 </w:t>
      </w:r>
      <w:r w:rsidRPr="008378F2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>000 лв. Изготвяне на доклад за съответствие на проекта – 3</w:t>
      </w:r>
      <w:r w:rsidRPr="008378F2">
        <w:rPr>
          <w:rFonts w:ascii="Times New Roman" w:eastAsia="Times New Roman" w:hAnsi="Times New Roman" w:cs="Times New Roman"/>
          <w:i/>
          <w:sz w:val="24"/>
          <w:szCs w:val="24"/>
          <w:lang w:val="en-US" w:eastAsia="bg-BG"/>
        </w:rPr>
        <w:t> </w:t>
      </w:r>
      <w:r w:rsidRPr="008378F2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 xml:space="preserve">000 лв. </w:t>
      </w:r>
      <w:r w:rsidRPr="008378F2">
        <w:rPr>
          <w:rFonts w:ascii="Times New Roman" w:eastAsia="Times New Roman" w:hAnsi="Times New Roman" w:cs="Times New Roman"/>
          <w:i/>
          <w:color w:val="FF0000"/>
          <w:sz w:val="24"/>
          <w:szCs w:val="24"/>
          <w:lang w:val="ru-RU" w:eastAsia="bg-BG"/>
        </w:rPr>
        <w:t>(източник на средства- обезпеченията/отчисленията по чл. 60 от Закона за управление на отпадъците) – РИОСВ</w:t>
      </w:r>
      <w:r w:rsidRPr="008378F2">
        <w:rPr>
          <w:rFonts w:ascii="Times New Roman" w:eastAsia="Times New Roman" w:hAnsi="Times New Roman" w:cs="Times New Roman"/>
          <w:i/>
          <w:sz w:val="24"/>
          <w:szCs w:val="24"/>
          <w:lang w:val="ru-RU" w:eastAsia="bg-BG"/>
        </w:rPr>
        <w:t xml:space="preserve">.»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през 2019 г. е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със средства, с източник собствени общинските приходи  за местни дейности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Ако за тези разходи бъде получено финансиране от РИОСВ от обезпеченията/отчисленията по чл. 60 от Закона за управление на отпадъците и/или от проект/програма/мярка/външно финансиране, предварително използваните средства са възстановяват на общинския бюджет.</w:t>
      </w:r>
    </w:p>
    <w:p w:rsidR="007608F4" w:rsidRPr="008378F2" w:rsidRDefault="007608F4" w:rsidP="007608F4">
      <w:pPr>
        <w:tabs>
          <w:tab w:val="left" w:pos="12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13.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Утвърждава допълнителен списък на длъжностите и на лицата, които имат право за транспортни разноски за пътуване от местоживеенето до местоработата и обратно, когато те се намират в различни населени места, считано от 01.01.2021 г.,  съгласно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приложение № 3.</w:t>
      </w:r>
    </w:p>
    <w:p w:rsidR="007608F4" w:rsidRPr="008378F2" w:rsidRDefault="007608F4" w:rsidP="007608F4">
      <w:pPr>
        <w:tabs>
          <w:tab w:val="left" w:pos="82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13.1. Утвърждава размера на средствата по т.13 в размер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100 на сто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действителните разходи за транспорт за пътуващите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по приложение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 xml:space="preserve">№ 3. На тези лица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възстановяват разходите за транспорт, съгласно утвърдените разпоредби с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Решение № 384/30.10.2018 г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 на Общински съвет-Никопол.</w:t>
      </w:r>
    </w:p>
    <w:p w:rsidR="007608F4" w:rsidRPr="008378F2" w:rsidRDefault="007608F4" w:rsidP="007608F4">
      <w:pPr>
        <w:tabs>
          <w:tab w:val="left" w:pos="821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13.2. Утвърдение длъжности и лица по приложение № 5 и № 5а с Решение № 36/29.01.2020 г. на Общински съвет-Никопол, имат правото на траспортни разноски и през 2021 г., до утвърждаване на бюджета на общината или на промени в състава на лицата.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14. Да се изплати еднократна финансова помощ в размер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300 (Триста) лева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на Д</w:t>
      </w:r>
      <w:r w:rsidR="00B0173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Б</w:t>
      </w:r>
      <w:r w:rsidR="00B0173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 от с.Новачене, общ. Никопол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, по заявление вх. № 10-164/17.12.2020 г., от кмета на кметство с. Новачене, постъпило в деловодството на Община Никопол, за разходи по погребението на съпругът й Н</w:t>
      </w:r>
      <w:r w:rsidR="00B0173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А</w:t>
      </w:r>
      <w:r w:rsidR="00B01735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B01735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326CB7" w:rsidRDefault="00326CB7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16265F" w:rsidRPr="0016265F" w:rsidRDefault="0016265F" w:rsidP="0016265F">
      <w:pPr>
        <w:spacing w:after="0" w:line="240" w:lineRule="auto"/>
        <w:ind w:left="7200" w:firstLine="7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:rsidR="0016265F" w:rsidRPr="0016265F" w:rsidRDefault="0016265F" w:rsidP="0016265F">
      <w:pPr>
        <w:spacing w:after="0" w:line="240" w:lineRule="auto"/>
        <w:ind w:left="7200" w:firstLine="720"/>
        <w:jc w:val="both"/>
        <w:rPr>
          <w:rFonts w:ascii="Times New Roman" w:eastAsia="Times New Roman" w:hAnsi="Times New Roman" w:cs="Times New Roman"/>
          <w:b/>
          <w:sz w:val="16"/>
          <w:szCs w:val="16"/>
          <w:lang w:val="en-US" w:eastAsia="bg-BG"/>
        </w:rPr>
      </w:pPr>
    </w:p>
    <w:p w:rsidR="00326CB7" w:rsidRPr="00667FA5" w:rsidRDefault="0016265F" w:rsidP="001626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val="en-US" w:eastAsia="bg-BG"/>
        </w:rPr>
      </w:pP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bg-BG"/>
        </w:rPr>
        <w:drawing>
          <wp:inline distT="0" distB="0" distL="0" distR="0">
            <wp:extent cx="6153150" cy="8705850"/>
            <wp:effectExtent l="0" t="0" r="0" b="0"/>
            <wp:docPr id="128" name="Картина 128" descr="FEEC1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EC166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bg-BG"/>
        </w:rPr>
        <w:drawing>
          <wp:inline distT="0" distB="0" distL="0" distR="0">
            <wp:extent cx="6153150" cy="8705850"/>
            <wp:effectExtent l="0" t="0" r="0" b="0"/>
            <wp:docPr id="127" name="Картина 127" descr="33AAF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AAF7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bg-BG"/>
        </w:rPr>
        <w:drawing>
          <wp:inline distT="0" distB="0" distL="0" distR="0">
            <wp:extent cx="6153150" cy="8705850"/>
            <wp:effectExtent l="0" t="0" r="0" b="0"/>
            <wp:docPr id="126" name="Картина 126" descr="EC13B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13BCA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16"/>
          <w:szCs w:val="16"/>
          <w:lang w:eastAsia="bg-BG"/>
        </w:rPr>
        <w:drawing>
          <wp:inline distT="0" distB="0" distL="0" distR="0">
            <wp:extent cx="6153150" cy="8705850"/>
            <wp:effectExtent l="0" t="0" r="0" b="0"/>
            <wp:docPr id="125" name="Картина 125" descr="46F91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6F91CB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326CB7">
        <w:rPr>
          <w:rFonts w:ascii="Times New Roman" w:eastAsia="Times New Roman" w:hAnsi="Times New Roman" w:cs="Times New Roman"/>
          <w:b/>
          <w:noProof/>
          <w:sz w:val="16"/>
          <w:szCs w:val="16"/>
          <w:lang w:eastAsia="bg-BG"/>
        </w:rPr>
        <w:drawing>
          <wp:inline distT="0" distB="0" distL="0" distR="0" wp14:anchorId="1A63C854" wp14:editId="01090F71">
            <wp:extent cx="6153150" cy="8705850"/>
            <wp:effectExtent l="0" t="0" r="0" b="0"/>
            <wp:docPr id="17" name="Картина 17" descr="1E08F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E08F87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CB7" w:rsidRPr="00667FA5"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  <w:t xml:space="preserve">   </w:t>
      </w:r>
    </w:p>
    <w:p w:rsidR="00326CB7" w:rsidRPr="00667FA5" w:rsidRDefault="00326CB7" w:rsidP="00326CB7">
      <w:pPr>
        <w:spacing w:after="0" w:line="240" w:lineRule="auto"/>
        <w:ind w:left="7200"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bg-BG"/>
        </w:rPr>
      </w:pPr>
      <w:r w:rsidRPr="00667FA5"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  <w:t xml:space="preserve"> </w:t>
      </w:r>
      <w:r w:rsidRPr="00667FA5">
        <w:rPr>
          <w:rFonts w:ascii="Times New Roman" w:eastAsia="Times New Roman" w:hAnsi="Times New Roman" w:cs="Times New Roman"/>
          <w:b/>
          <w:sz w:val="20"/>
          <w:szCs w:val="20"/>
          <w:lang w:eastAsia="bg-BG"/>
        </w:rPr>
        <w:t>Приложение № 2</w:t>
      </w:r>
    </w:p>
    <w:p w:rsidR="00326CB7" w:rsidRPr="00667FA5" w:rsidRDefault="00326CB7" w:rsidP="00326CB7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color w:val="FF0000"/>
          <w:sz w:val="20"/>
          <w:szCs w:val="20"/>
          <w:lang w:val="ru-RU" w:eastAsia="bg-BG"/>
        </w:rPr>
      </w:pPr>
      <w:r w:rsidRPr="00667FA5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bg-BG"/>
        </w:rPr>
        <w:t xml:space="preserve">   </w:t>
      </w:r>
      <w:r w:rsidRPr="00667FA5">
        <w:rPr>
          <w:rFonts w:ascii="Times New Roman" w:eastAsia="Times New Roman" w:hAnsi="Times New Roman" w:cs="Times New Roman"/>
          <w:b/>
          <w:color w:val="FF0000"/>
          <w:sz w:val="20"/>
          <w:szCs w:val="20"/>
          <w:lang w:val="ru-RU" w:eastAsia="bg-BG"/>
        </w:rPr>
        <w:t>към Решение № 161 от 18.12.2020 г. на Общински съвет-Никопол</w:t>
      </w:r>
    </w:p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bg-BG"/>
        </w:rPr>
      </w:pPr>
    </w:p>
    <w:p w:rsidR="00326CB7" w:rsidRPr="00667FA5" w:rsidRDefault="00326CB7" w:rsidP="00326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26CB7" w:rsidRPr="00667FA5" w:rsidRDefault="00326CB7" w:rsidP="00326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26CB7" w:rsidRPr="00667FA5" w:rsidRDefault="00326CB7" w:rsidP="00326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Разпоредители с бюджет/субсидирани дейности при Община Никопол </w:t>
      </w:r>
    </w:p>
    <w:p w:rsidR="00326CB7" w:rsidRPr="00667FA5" w:rsidRDefault="00326CB7" w:rsidP="00326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</w:t>
      </w:r>
      <w:r w:rsidRPr="00667FA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01.01.2021 г.</w:t>
      </w:r>
    </w:p>
    <w:p w:rsidR="00326CB7" w:rsidRPr="00667FA5" w:rsidRDefault="00326CB7" w:rsidP="00326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tbl>
      <w:tblPr>
        <w:tblStyle w:val="1"/>
        <w:tblpPr w:leftFromText="141" w:rightFromText="141" w:vertAnchor="text" w:horzAnchor="margin" w:tblpXSpec="center" w:tblpY="-48"/>
        <w:tblOverlap w:val="never"/>
        <w:tblW w:w="0" w:type="auto"/>
        <w:tblLook w:val="01E0" w:firstRow="1" w:lastRow="1" w:firstColumn="1" w:lastColumn="1" w:noHBand="0" w:noVBand="0"/>
      </w:tblPr>
      <w:tblGrid>
        <w:gridCol w:w="518"/>
        <w:gridCol w:w="6764"/>
      </w:tblGrid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</w:rPr>
            </w:pPr>
            <w:r w:rsidRPr="00667FA5">
              <w:rPr>
                <w:b/>
              </w:rPr>
              <w:t>№ по ред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center"/>
              <w:rPr>
                <w:b/>
              </w:rPr>
            </w:pPr>
            <w:r w:rsidRPr="00667FA5">
              <w:rPr>
                <w:b/>
              </w:rPr>
              <w:t>Разпоредител с бюджет/ субсидирана дейност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2"/>
                <w:szCs w:val="12"/>
              </w:rPr>
            </w:pPr>
            <w:r w:rsidRPr="00667FA5">
              <w:rPr>
                <w:b/>
                <w:sz w:val="12"/>
                <w:szCs w:val="12"/>
              </w:rPr>
              <w:t>1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center"/>
              <w:rPr>
                <w:b/>
                <w:sz w:val="12"/>
                <w:szCs w:val="12"/>
              </w:rPr>
            </w:pPr>
            <w:r w:rsidRPr="00667FA5">
              <w:rPr>
                <w:b/>
                <w:sz w:val="12"/>
                <w:szCs w:val="12"/>
              </w:rPr>
              <w:t>2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Кмет на Община Никопол – ПРБ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Кмет на Кметство Въбел-ВРБ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Кмет на  Кметство Бацова махала-ВРБ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Кмет на Кметство Драгаш войвода-ВРБ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Кмет на Кметство Новачене-ВРБ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6.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Кмет на Кметство Черковица-ВРБ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Кмет на Кметство Муселиево-ВРБ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Кмет на Кметство Дебово-ВРБ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Нардно читалище при гр.Никопол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10.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с.Асеново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11.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с.Дебово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12.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с.Въбел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13.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с.Бацова махала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14.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с.Муселиево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15.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с.Драгаш войвода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16.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с.Новачене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17.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с.Черковица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18.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с.Санадиново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19.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с.Лозица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20.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с.Любеново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21.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с.Евлогиево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22.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Народно читалище при с.Жернов (СД)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23.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Директор на СУ “Хр.Ботев”-Никопол -ВРБ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24.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Директор на ОУ “П.Евтимий”-с.Новачене-ВРБ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25.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Директор на ДГ-1 Никопол - 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26.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Директор на ДГ-Новачене - 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27.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Директор на ДГ-Муселиево- 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28.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Директор на ДГ-Дебово- 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29.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>Директор на ЦПЛР –ОДК, гр. Никопол  - ВРБ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30.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 xml:space="preserve">Управител на </w:t>
            </w:r>
            <w:r w:rsidRPr="00667FA5">
              <w:rPr>
                <w:lang w:val="ru-RU"/>
              </w:rPr>
              <w:t xml:space="preserve"> Център за настаняване от семеен тип за пълнолетни лица с психични растройства </w:t>
            </w:r>
            <w:r w:rsidRPr="00667FA5">
              <w:rPr>
                <w:b/>
                <w:lang w:val="ru-RU"/>
              </w:rPr>
              <w:t>№ 1,</w:t>
            </w:r>
            <w:r w:rsidRPr="00667FA5">
              <w:rPr>
                <w:lang w:val="ru-RU"/>
              </w:rPr>
              <w:t xml:space="preserve"> с. Драгаш войвода (ЦНСТПЛПР № 1)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31.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</w:pPr>
            <w:r w:rsidRPr="00667FA5">
              <w:t xml:space="preserve">Управител на </w:t>
            </w:r>
            <w:r w:rsidRPr="00667FA5">
              <w:rPr>
                <w:lang w:val="ru-RU"/>
              </w:rPr>
              <w:t xml:space="preserve"> Център за настаняване от семеен тип за пълнолетни лица с психични растройства </w:t>
            </w:r>
            <w:r w:rsidRPr="00667FA5">
              <w:rPr>
                <w:b/>
                <w:lang w:val="ru-RU"/>
              </w:rPr>
              <w:t>№ 2,</w:t>
            </w:r>
            <w:r w:rsidRPr="00667FA5">
              <w:rPr>
                <w:lang w:val="ru-RU"/>
              </w:rPr>
              <w:t xml:space="preserve"> с. Драгаш войвода (ЦНСТПЛПР № 2)</w:t>
            </w:r>
          </w:p>
        </w:tc>
      </w:tr>
      <w:tr w:rsidR="00326CB7" w:rsidRPr="00667FA5" w:rsidTr="0017154B">
        <w:tc>
          <w:tcPr>
            <w:tcW w:w="518" w:type="dxa"/>
          </w:tcPr>
          <w:p w:rsidR="00326CB7" w:rsidRPr="00667FA5" w:rsidRDefault="00326CB7" w:rsidP="0017154B">
            <w:pPr>
              <w:jc w:val="center"/>
              <w:rPr>
                <w:b/>
                <w:sz w:val="16"/>
                <w:szCs w:val="16"/>
              </w:rPr>
            </w:pPr>
            <w:r w:rsidRPr="00667FA5">
              <w:rPr>
                <w:b/>
                <w:sz w:val="16"/>
                <w:szCs w:val="16"/>
              </w:rPr>
              <w:t>32.</w:t>
            </w:r>
          </w:p>
        </w:tc>
        <w:tc>
          <w:tcPr>
            <w:tcW w:w="6764" w:type="dxa"/>
          </w:tcPr>
          <w:p w:rsidR="00326CB7" w:rsidRPr="00667FA5" w:rsidRDefault="00326CB7" w:rsidP="0017154B">
            <w:pPr>
              <w:jc w:val="both"/>
              <w:rPr>
                <w:lang w:val="ru-RU"/>
              </w:rPr>
            </w:pPr>
            <w:r w:rsidRPr="00667FA5">
              <w:rPr>
                <w:lang w:val="ru-RU"/>
              </w:rPr>
              <w:t>Управител на Център за обществена подкрепа (ЦОП) в гр. Никопол.</w:t>
            </w:r>
          </w:p>
          <w:p w:rsidR="00326CB7" w:rsidRPr="00667FA5" w:rsidRDefault="00326CB7" w:rsidP="0017154B">
            <w:pPr>
              <w:jc w:val="both"/>
            </w:pPr>
          </w:p>
        </w:tc>
      </w:tr>
    </w:tbl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br w:type="textWrapping" w:clear="all"/>
      </w:r>
    </w:p>
    <w:p w:rsidR="00326CB7" w:rsidRPr="00667FA5" w:rsidRDefault="00326CB7" w:rsidP="00326CB7">
      <w:pPr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>Легенда: ПРБ – първостепенен разпоредител с бюджет</w:t>
      </w:r>
    </w:p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              </w:t>
      </w: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  <w:t xml:space="preserve">                ВРБ- второстепенен разпоредител с бюджет</w:t>
      </w:r>
    </w:p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            </w:t>
      </w: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  <w:t xml:space="preserve">                СД – субсидирана дейност</w:t>
      </w:r>
    </w:p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  <w:t xml:space="preserve">           ЦПЛР-ОДК – център за подкрепа за личностно развитие-общински детски комплекс</w:t>
      </w:r>
    </w:p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  <w:t xml:space="preserve">                СУ – средно училище</w:t>
      </w:r>
    </w:p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                                             ОУ – основно/общообразователно училище</w:t>
      </w:r>
    </w:p>
    <w:p w:rsidR="00326CB7" w:rsidRPr="00667FA5" w:rsidRDefault="00326CB7" w:rsidP="00326C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  <w:t xml:space="preserve">  ДГ – детска градина</w:t>
      </w:r>
    </w:p>
    <w:p w:rsidR="00326CB7" w:rsidRPr="00667FA5" w:rsidRDefault="00326CB7" w:rsidP="00326CB7">
      <w:pPr>
        <w:spacing w:after="0" w:line="240" w:lineRule="auto"/>
        <w:ind w:left="7200" w:firstLine="7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:rsidR="00326CB7" w:rsidRPr="00667FA5" w:rsidRDefault="00326CB7" w:rsidP="00326CB7">
      <w:pPr>
        <w:spacing w:after="0" w:line="240" w:lineRule="auto"/>
        <w:ind w:left="648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Pr="00667FA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Приложение № 3</w:t>
      </w:r>
    </w:p>
    <w:p w:rsidR="00326CB7" w:rsidRPr="00667FA5" w:rsidRDefault="00326CB7" w:rsidP="00326CB7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color w:val="FF0000"/>
          <w:sz w:val="20"/>
          <w:szCs w:val="20"/>
          <w:lang w:val="ru-RU" w:eastAsia="bg-BG"/>
        </w:rPr>
      </w:pPr>
      <w:r w:rsidRPr="00667FA5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bg-BG"/>
        </w:rPr>
        <w:t xml:space="preserve">   </w:t>
      </w:r>
      <w:r w:rsidRPr="00667FA5">
        <w:rPr>
          <w:rFonts w:ascii="Times New Roman" w:eastAsia="Times New Roman" w:hAnsi="Times New Roman" w:cs="Times New Roman"/>
          <w:b/>
          <w:color w:val="FF0000"/>
          <w:sz w:val="20"/>
          <w:szCs w:val="20"/>
          <w:lang w:val="ru-RU" w:eastAsia="bg-BG"/>
        </w:rPr>
        <w:t>към Решение № 161 от 18.12.2020 г. на Общински съвет-Никопол</w:t>
      </w:r>
    </w:p>
    <w:p w:rsidR="00326CB7" w:rsidRPr="00667FA5" w:rsidRDefault="00326CB7" w:rsidP="00326CB7">
      <w:pPr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326CB7" w:rsidRPr="00667FA5" w:rsidRDefault="00326CB7" w:rsidP="00326CB7">
      <w:pPr>
        <w:spacing w:after="0" w:line="240" w:lineRule="auto"/>
        <w:ind w:left="6480" w:firstLine="720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326CB7" w:rsidRPr="00667FA5" w:rsidRDefault="00326CB7" w:rsidP="00326CB7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bg-BG"/>
        </w:rPr>
      </w:pPr>
    </w:p>
    <w:p w:rsidR="00326CB7" w:rsidRPr="00667FA5" w:rsidRDefault="00326CB7" w:rsidP="00326CB7">
      <w:pPr>
        <w:spacing w:after="0" w:line="240" w:lineRule="auto"/>
        <w:ind w:left="7200" w:firstLine="720"/>
        <w:rPr>
          <w:rFonts w:ascii="Times New Roman" w:eastAsia="Times New Roman" w:hAnsi="Times New Roman" w:cs="Times New Roman"/>
          <w:sz w:val="20"/>
          <w:szCs w:val="20"/>
          <w:lang w:val="ru-RU" w:eastAsia="bg-BG"/>
        </w:rPr>
      </w:pPr>
    </w:p>
    <w:p w:rsidR="00326CB7" w:rsidRPr="00667FA5" w:rsidRDefault="00326CB7" w:rsidP="00326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Допълнителен Списък</w:t>
      </w:r>
    </w:p>
    <w:p w:rsidR="00326CB7" w:rsidRPr="00667FA5" w:rsidRDefault="00326CB7" w:rsidP="00326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на длъжностите и лицата, които имат право на транспортни разноски, за сметка на общинския бюджет-персонал зает в </w:t>
      </w:r>
      <w:r w:rsidRPr="00667FA5">
        <w:rPr>
          <w:rFonts w:ascii="Times New Roman" w:eastAsia="Times New Roman" w:hAnsi="Times New Roman" w:cs="Times New Roman"/>
          <w:color w:val="0000FF"/>
          <w:sz w:val="24"/>
          <w:szCs w:val="24"/>
          <w:lang w:eastAsia="bg-BG"/>
        </w:rPr>
        <w:t>Община Никопол,</w:t>
      </w:r>
    </w:p>
    <w:p w:rsidR="00326CB7" w:rsidRPr="00667FA5" w:rsidRDefault="00326CB7" w:rsidP="00326C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считано  от </w:t>
      </w:r>
      <w:r w:rsidRPr="00667FA5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bg-BG"/>
        </w:rPr>
        <w:t>01.01.2021 г.</w:t>
      </w:r>
    </w:p>
    <w:p w:rsidR="00326CB7" w:rsidRPr="00667FA5" w:rsidRDefault="00326CB7" w:rsidP="00326C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:rsidR="00326CB7" w:rsidRPr="00667FA5" w:rsidRDefault="00326CB7" w:rsidP="00326C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                 </w:t>
      </w:r>
    </w:p>
    <w:p w:rsidR="00326CB7" w:rsidRPr="00667FA5" w:rsidRDefault="00326CB7" w:rsidP="0032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 xml:space="preserve">                   </w:t>
      </w:r>
      <w:r w:rsidRPr="00667FA5">
        <w:rPr>
          <w:rFonts w:ascii="Times New Roman" w:eastAsia="Times New Roman" w:hAnsi="Times New Roman" w:cs="Times New Roman"/>
          <w:sz w:val="24"/>
          <w:szCs w:val="24"/>
          <w:lang w:eastAsia="bg-BG"/>
        </w:rPr>
        <w:t>Таблица 1-</w:t>
      </w:r>
      <w:r w:rsidRPr="00667FA5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 xml:space="preserve"> Община Никопол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"/>
        <w:gridCol w:w="3004"/>
        <w:gridCol w:w="4860"/>
        <w:gridCol w:w="954"/>
      </w:tblGrid>
      <w:tr w:rsidR="00326CB7" w:rsidRPr="00667FA5" w:rsidTr="0017154B">
        <w:trPr>
          <w:trHeight w:val="271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667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№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667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селище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667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специалност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tabs>
                <w:tab w:val="left" w:pos="240"/>
                <w:tab w:val="center" w:pos="2245"/>
              </w:tabs>
              <w:spacing w:after="0" w:line="240" w:lineRule="auto"/>
              <w:ind w:right="-373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667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 xml:space="preserve">  брой</w:t>
            </w:r>
            <w:r w:rsidRPr="00667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ab/>
              <w:t>брой</w:t>
            </w:r>
          </w:p>
        </w:tc>
      </w:tr>
      <w:tr w:rsidR="00326CB7" w:rsidRPr="00667FA5" w:rsidTr="0017154B">
        <w:trPr>
          <w:trHeight w:val="291"/>
        </w:trPr>
        <w:tc>
          <w:tcPr>
            <w:tcW w:w="9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</w:tr>
      <w:tr w:rsidR="00326CB7" w:rsidRPr="00667FA5" w:rsidTr="0017154B">
        <w:trPr>
          <w:trHeight w:val="291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</w:pPr>
            <w:r w:rsidRPr="00667FA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bg-BG"/>
              </w:rPr>
              <w:t>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67FA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с. Черковица</w:t>
            </w:r>
          </w:p>
          <w:p w:rsidR="00326CB7" w:rsidRPr="00667FA5" w:rsidRDefault="00326CB7" w:rsidP="00171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spacing w:after="0" w:line="240" w:lineRule="auto"/>
              <w:ind w:right="295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67FA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Специалист</w:t>
            </w:r>
          </w:p>
          <w:p w:rsidR="00326CB7" w:rsidRPr="00667FA5" w:rsidRDefault="00326CB7" w:rsidP="001715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667FA5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</w:t>
            </w:r>
          </w:p>
        </w:tc>
      </w:tr>
    </w:tbl>
    <w:p w:rsidR="00326CB7" w:rsidRPr="00667FA5" w:rsidRDefault="00326CB7" w:rsidP="00326CB7">
      <w:pPr>
        <w:spacing w:after="0" w:line="240" w:lineRule="auto"/>
        <w:ind w:left="7200" w:firstLine="720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:rsidR="00326CB7" w:rsidRPr="00667FA5" w:rsidRDefault="00326CB7" w:rsidP="00326CB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  <w:r w:rsidRPr="00667FA5">
        <w:rPr>
          <w:rFonts w:ascii="Times New Roman" w:eastAsia="Times New Roman" w:hAnsi="Times New Roman" w:cs="Times New Roman"/>
          <w:sz w:val="20"/>
          <w:szCs w:val="20"/>
          <w:lang w:eastAsia="bg-BG"/>
        </w:rPr>
        <w:tab/>
        <w:t xml:space="preserve">     </w:t>
      </w:r>
    </w:p>
    <w:p w:rsidR="00326CB7" w:rsidRPr="00667FA5" w:rsidRDefault="00326CB7" w:rsidP="00326CB7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Таблица 2 - </w:t>
      </w:r>
      <w:r w:rsidRPr="00667FA5">
        <w:rPr>
          <w:rFonts w:ascii="Times New Roman" w:eastAsia="Times New Roman" w:hAnsi="Times New Roman" w:cs="Times New Roman"/>
          <w:b/>
          <w:i/>
          <w:sz w:val="24"/>
          <w:szCs w:val="24"/>
          <w:lang w:eastAsia="bg-BG"/>
        </w:rPr>
        <w:t>ПЕРСОНАЛ ЗАЕТ В ОБЩИНА НИКОПОЛ</w:t>
      </w:r>
    </w:p>
    <w:tbl>
      <w:tblPr>
        <w:tblStyle w:val="1"/>
        <w:tblW w:w="10031" w:type="dxa"/>
        <w:tblLook w:val="01E0" w:firstRow="1" w:lastRow="1" w:firstColumn="1" w:lastColumn="1" w:noHBand="0" w:noVBand="0"/>
      </w:tblPr>
      <w:tblGrid>
        <w:gridCol w:w="634"/>
        <w:gridCol w:w="2053"/>
        <w:gridCol w:w="2110"/>
        <w:gridCol w:w="2257"/>
        <w:gridCol w:w="2977"/>
      </w:tblGrid>
      <w:tr w:rsidR="00326CB7" w:rsidRPr="00667FA5" w:rsidTr="0017154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CB7" w:rsidRPr="00667FA5" w:rsidRDefault="00326CB7" w:rsidP="0017154B">
            <w:pPr>
              <w:ind w:right="-27"/>
              <w:jc w:val="center"/>
              <w:rPr>
                <w:b/>
                <w:sz w:val="24"/>
                <w:szCs w:val="24"/>
              </w:rPr>
            </w:pPr>
            <w:r w:rsidRPr="00667FA5">
              <w:rPr>
                <w:b/>
                <w:sz w:val="24"/>
                <w:szCs w:val="24"/>
              </w:rPr>
              <w:t>№ по ред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CB7" w:rsidRPr="00667FA5" w:rsidRDefault="00326CB7" w:rsidP="0017154B">
            <w:pPr>
              <w:jc w:val="center"/>
              <w:rPr>
                <w:b/>
                <w:sz w:val="24"/>
                <w:szCs w:val="24"/>
              </w:rPr>
            </w:pPr>
            <w:r w:rsidRPr="00667FA5">
              <w:rPr>
                <w:b/>
                <w:sz w:val="24"/>
                <w:szCs w:val="24"/>
              </w:rPr>
              <w:t>Име, презиме, фамилия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CB7" w:rsidRPr="00667FA5" w:rsidRDefault="00326CB7" w:rsidP="0017154B">
            <w:pPr>
              <w:jc w:val="center"/>
              <w:rPr>
                <w:b/>
                <w:sz w:val="24"/>
                <w:szCs w:val="24"/>
              </w:rPr>
            </w:pPr>
            <w:r w:rsidRPr="00667FA5">
              <w:rPr>
                <w:b/>
                <w:sz w:val="24"/>
                <w:szCs w:val="24"/>
              </w:rPr>
              <w:t>Месторабота /училище, детска градина, обслужващо звено/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jc w:val="center"/>
              <w:rPr>
                <w:b/>
                <w:sz w:val="24"/>
                <w:szCs w:val="24"/>
              </w:rPr>
            </w:pPr>
          </w:p>
          <w:p w:rsidR="00326CB7" w:rsidRPr="00667FA5" w:rsidRDefault="00326CB7" w:rsidP="0017154B">
            <w:pPr>
              <w:jc w:val="center"/>
              <w:rPr>
                <w:b/>
                <w:sz w:val="24"/>
                <w:szCs w:val="24"/>
              </w:rPr>
            </w:pPr>
          </w:p>
          <w:p w:rsidR="00326CB7" w:rsidRPr="00667FA5" w:rsidRDefault="00326CB7" w:rsidP="0017154B">
            <w:pPr>
              <w:jc w:val="center"/>
              <w:rPr>
                <w:b/>
                <w:sz w:val="24"/>
                <w:szCs w:val="24"/>
              </w:rPr>
            </w:pPr>
            <w:r w:rsidRPr="00667FA5">
              <w:rPr>
                <w:b/>
                <w:sz w:val="24"/>
                <w:szCs w:val="24"/>
              </w:rPr>
              <w:t xml:space="preserve">Длъжност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6CB7" w:rsidRPr="00667FA5" w:rsidRDefault="00326CB7" w:rsidP="0017154B">
            <w:pPr>
              <w:jc w:val="center"/>
              <w:rPr>
                <w:b/>
                <w:sz w:val="24"/>
                <w:szCs w:val="24"/>
              </w:rPr>
            </w:pPr>
            <w:r w:rsidRPr="00667FA5">
              <w:rPr>
                <w:b/>
                <w:sz w:val="24"/>
                <w:szCs w:val="24"/>
              </w:rPr>
              <w:t xml:space="preserve">Маршрут </w:t>
            </w:r>
          </w:p>
        </w:tc>
      </w:tr>
      <w:tr w:rsidR="00326CB7" w:rsidRPr="00667FA5" w:rsidTr="0017154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jc w:val="center"/>
              <w:rPr>
                <w:b/>
                <w:sz w:val="24"/>
                <w:szCs w:val="24"/>
              </w:rPr>
            </w:pPr>
            <w:r w:rsidRPr="00667FA5">
              <w:rPr>
                <w:b/>
                <w:sz w:val="24"/>
                <w:szCs w:val="24"/>
                <w:lang w:val="en-US"/>
              </w:rPr>
              <w:t>1</w:t>
            </w:r>
            <w:r w:rsidRPr="00667FA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jc w:val="center"/>
              <w:rPr>
                <w:sz w:val="24"/>
                <w:szCs w:val="24"/>
              </w:rPr>
            </w:pPr>
            <w:r w:rsidRPr="00667FA5">
              <w:rPr>
                <w:sz w:val="24"/>
                <w:szCs w:val="24"/>
              </w:rPr>
              <w:t>Анжела Ицова Илиева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rPr>
                <w:sz w:val="24"/>
                <w:szCs w:val="24"/>
              </w:rPr>
            </w:pPr>
            <w:r w:rsidRPr="00667FA5">
              <w:rPr>
                <w:sz w:val="24"/>
                <w:szCs w:val="24"/>
              </w:rPr>
              <w:t>Община Никопол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rPr>
                <w:sz w:val="24"/>
                <w:szCs w:val="24"/>
              </w:rPr>
            </w:pPr>
            <w:r w:rsidRPr="00667FA5">
              <w:rPr>
                <w:sz w:val="24"/>
                <w:szCs w:val="24"/>
              </w:rPr>
              <w:t>Специалист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rPr>
                <w:sz w:val="24"/>
                <w:szCs w:val="24"/>
              </w:rPr>
            </w:pPr>
            <w:r w:rsidRPr="00667FA5">
              <w:rPr>
                <w:sz w:val="24"/>
                <w:szCs w:val="24"/>
              </w:rPr>
              <w:t>с.Черковица – Никопол и обратно</w:t>
            </w:r>
          </w:p>
        </w:tc>
      </w:tr>
      <w:tr w:rsidR="00326CB7" w:rsidRPr="00667FA5" w:rsidTr="0017154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rPr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rPr>
                <w:sz w:val="24"/>
                <w:szCs w:val="24"/>
              </w:rPr>
            </w:pPr>
          </w:p>
        </w:tc>
      </w:tr>
      <w:tr w:rsidR="00326CB7" w:rsidRPr="00667FA5" w:rsidTr="0017154B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rPr>
                <w:sz w:val="24"/>
                <w:szCs w:val="24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6CB7" w:rsidRPr="00667FA5" w:rsidRDefault="00326CB7" w:rsidP="0017154B">
            <w:pPr>
              <w:rPr>
                <w:sz w:val="24"/>
                <w:szCs w:val="24"/>
              </w:rPr>
            </w:pPr>
          </w:p>
        </w:tc>
      </w:tr>
    </w:tbl>
    <w:p w:rsidR="00326CB7" w:rsidRPr="00667FA5" w:rsidRDefault="00326CB7" w:rsidP="0032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            </w:t>
      </w:r>
    </w:p>
    <w:p w:rsidR="00326CB7" w:rsidRPr="00667FA5" w:rsidRDefault="00326CB7" w:rsidP="00326CB7">
      <w:pPr>
        <w:spacing w:after="0" w:line="240" w:lineRule="auto"/>
        <w:ind w:left="1800" w:hanging="1260"/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</w:pPr>
    </w:p>
    <w:p w:rsidR="00326CB7" w:rsidRPr="00667FA5" w:rsidRDefault="00326CB7" w:rsidP="00326CB7">
      <w:pPr>
        <w:spacing w:after="0" w:line="240" w:lineRule="auto"/>
        <w:ind w:left="1800" w:hanging="1260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667FA5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Забележка:</w:t>
      </w:r>
      <w:r w:rsidRPr="00667FA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Настоящият списък се утвърждава за период до актуализирането му или до утвърждаването на нов, със съответният нормативен акт (Решение на Об</w:t>
      </w:r>
      <w:r w:rsidRPr="00667FA5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>.</w:t>
      </w:r>
      <w:r w:rsidRPr="00667FA5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Съвет и/или Заповед на кмета на общината).</w:t>
      </w:r>
    </w:p>
    <w:p w:rsidR="00326CB7" w:rsidRPr="00667FA5" w:rsidRDefault="00326CB7" w:rsidP="00326C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bg-BG"/>
        </w:rPr>
      </w:pPr>
    </w:p>
    <w:p w:rsidR="00326CB7" w:rsidRDefault="00326CB7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326CB7" w:rsidRPr="008378F2" w:rsidRDefault="00326CB7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28C3B6" wp14:editId="65E90E42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11" name="Право съединени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1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единадесета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№162/18.12.2020г.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Приемане на Отчета и уточнения план за касовото изпълнение на бюджета, на сметките за средства от Европейския съюз и на сметките за чужди средства към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3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  <w:t>0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.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  <w:t>09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.2020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година на Обшина Никопол, по натурални и стойностни показатели.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На основание чл. 21, ал. 1, т. 6 от Закона за местното самоуправление и местната администрация, чл. 124, 127 и 137 от Закона за публичните финанси</w:t>
      </w:r>
      <w:r w:rsidRPr="008378F2"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чл. 54, ал. 2 от </w:t>
      </w:r>
      <w:r w:rsidRPr="008378F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 xml:space="preserve">Наредбата за условията и реда за съставяне на тригодишна бюджетна прогноза за местните дейности и за съставяне, приемане, изпълнение и отчитане на бюджета на Община Никопол,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Общински съвет-Никопол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.Приема отчета и уточнения план за касовото изпълнение на бюджета, на сметките за средства от Европейския съюз и на сметките за чужди средства към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30.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bg-BG"/>
        </w:rPr>
        <w:t>09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.2020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година на Обшина Никопол, по натурални и стойностни показатели, съгласно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приложение № 3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2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.Приема натуралните и стойностни показатели към </w:t>
      </w:r>
      <w:r w:rsidRPr="008378F2">
        <w:rPr>
          <w:rFonts w:ascii="Times New Roman" w:eastAsia="Times New Roman" w:hAnsi="Times New Roman" w:cs="Times New Roman"/>
          <w:i/>
          <w:color w:val="1F497D"/>
          <w:sz w:val="24"/>
          <w:szCs w:val="24"/>
          <w:lang w:eastAsia="bg-BG"/>
        </w:rPr>
        <w:t xml:space="preserve">отчета 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за изпълнението на капиталовите разходи към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30.09.2020 г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., съгласно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приложения № 1 и 1-А.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3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.Приема натуралните и стойностни показатели по </w:t>
      </w:r>
      <w:r w:rsidRPr="008378F2">
        <w:rPr>
          <w:rFonts w:ascii="Times New Roman" w:eastAsia="Times New Roman" w:hAnsi="Times New Roman" w:cs="Times New Roman"/>
          <w:i/>
          <w:color w:val="1F497D"/>
          <w:sz w:val="24"/>
          <w:szCs w:val="24"/>
          <w:lang w:eastAsia="bg-BG"/>
        </w:rPr>
        <w:t>уточнения план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капиталовия разчет към към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30.09.2020 г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., съгласно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приложения № 2 и 2-А.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4.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Приема отчетната информация за касово изпълнение на бюджета, на сметките за средства от Европейския съюз и на сметките за чужди средства към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30.09.2020 г.</w:t>
      </w:r>
      <w:r w:rsidRPr="008378F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Обшина Никопол, по доклада на кмета на Община Никопол съгласно </w:t>
      </w:r>
      <w:r w:rsidRPr="008378F2">
        <w:rPr>
          <w:rFonts w:ascii="Times New Roman" w:eastAsia="Times New Roman" w:hAnsi="Times New Roman" w:cs="Times New Roman"/>
          <w:color w:val="FF0000"/>
          <w:sz w:val="24"/>
          <w:szCs w:val="24"/>
          <w:lang w:eastAsia="bg-BG"/>
        </w:rPr>
        <w:t>приложение №4.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p w:rsidR="007608F4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B01735" w:rsidRDefault="00B01735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C7255" w:rsidRDefault="002C7255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C7255" w:rsidRDefault="002C7255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C7255" w:rsidRDefault="002C7255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</w:p>
    <w:p w:rsidR="002C7255" w:rsidRPr="002F0A06" w:rsidRDefault="002C7255" w:rsidP="002C72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C4561A6" wp14:editId="4CC00082">
            <wp:extent cx="6803222" cy="9629775"/>
            <wp:effectExtent l="0" t="0" r="0" b="0"/>
            <wp:docPr id="18" name="Картина 18" descr="133B98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33B98C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222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CE067F2" wp14:editId="48009E42">
            <wp:extent cx="6648450" cy="9410700"/>
            <wp:effectExtent l="0" t="0" r="0" b="0"/>
            <wp:docPr id="19" name="Картина 19" descr="A3D60D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3D60DD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AC420D1" wp14:editId="312BDFC6">
            <wp:extent cx="6648450" cy="9410700"/>
            <wp:effectExtent l="0" t="0" r="0" b="0"/>
            <wp:docPr id="20" name="Картина 20" descr="F5C6F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5C6F6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B346D57" wp14:editId="2553AE93">
            <wp:extent cx="6648450" cy="9410700"/>
            <wp:effectExtent l="0" t="0" r="0" b="0"/>
            <wp:docPr id="21" name="Картина 21" descr="CA4B3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4B3FA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65CFC92" wp14:editId="0852253D">
            <wp:extent cx="6648450" cy="9410700"/>
            <wp:effectExtent l="0" t="0" r="0" b="0"/>
            <wp:docPr id="22" name="Картина 22" descr="77E56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7E5612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26B517A" wp14:editId="7A21979F">
            <wp:extent cx="6648450" cy="9410700"/>
            <wp:effectExtent l="0" t="0" r="0" b="0"/>
            <wp:docPr id="23" name="Картина 23" descr="F8DC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8DC43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5C2BAF3" wp14:editId="4A8AF6C9">
            <wp:extent cx="6648450" cy="9410700"/>
            <wp:effectExtent l="0" t="0" r="0" b="0"/>
            <wp:docPr id="24" name="Картина 24" descr="F98315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983156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02A5642" wp14:editId="033C08A2">
            <wp:extent cx="6648450" cy="9410700"/>
            <wp:effectExtent l="0" t="0" r="0" b="0"/>
            <wp:docPr id="25" name="Картина 25" descr="FDBD1E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DBD1E7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123DC7C" wp14:editId="47CE4C47">
            <wp:extent cx="6648450" cy="9410700"/>
            <wp:effectExtent l="0" t="0" r="0" b="0"/>
            <wp:docPr id="26" name="Картина 26" descr="36F55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F55A5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051185C" wp14:editId="52204FB9">
            <wp:extent cx="6648450" cy="9410700"/>
            <wp:effectExtent l="0" t="0" r="0" b="0"/>
            <wp:docPr id="27" name="Картина 27" descr="5F3F7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F3F72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C9F3EEE" wp14:editId="443DF851">
            <wp:extent cx="6648450" cy="9410700"/>
            <wp:effectExtent l="0" t="0" r="0" b="0"/>
            <wp:docPr id="28" name="Картина 28" descr="4E3A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E3A63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86C1CAF" wp14:editId="06953693">
            <wp:extent cx="6648450" cy="9410700"/>
            <wp:effectExtent l="0" t="0" r="0" b="0"/>
            <wp:docPr id="29" name="Картина 29" descr="F350D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350DD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55B6671" wp14:editId="3E75CA01">
            <wp:extent cx="6648450" cy="9410700"/>
            <wp:effectExtent l="0" t="0" r="0" b="0"/>
            <wp:docPr id="30" name="Картина 30" descr="2AA4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AA430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7D350BE" wp14:editId="10CD74B3">
            <wp:extent cx="6648450" cy="9410700"/>
            <wp:effectExtent l="0" t="0" r="0" b="0"/>
            <wp:docPr id="31" name="Картина 31" descr="4C6857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C68578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502AB2E" wp14:editId="426DC75F">
            <wp:extent cx="6648450" cy="9410700"/>
            <wp:effectExtent l="0" t="0" r="0" b="0"/>
            <wp:docPr id="32" name="Картина 32" descr="1266C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66C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0886622E" wp14:editId="267129F2">
            <wp:extent cx="6648450" cy="9410700"/>
            <wp:effectExtent l="0" t="0" r="0" b="0"/>
            <wp:docPr id="33" name="Картина 33" descr="F0BA9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0BA97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E62FB55" wp14:editId="1650E497">
            <wp:extent cx="6648450" cy="9410700"/>
            <wp:effectExtent l="0" t="0" r="0" b="0"/>
            <wp:docPr id="34" name="Картина 34" descr="5C3F4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C3F4EF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85E403C" wp14:editId="12D30D4D">
            <wp:extent cx="6648450" cy="9410700"/>
            <wp:effectExtent l="0" t="0" r="0" b="0"/>
            <wp:docPr id="35" name="Картина 35" descr="9E4D6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E4D6E4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5B1EBBC" wp14:editId="55AD5DF1">
            <wp:extent cx="6648450" cy="9410700"/>
            <wp:effectExtent l="0" t="0" r="0" b="0"/>
            <wp:docPr id="36" name="Картина 36" descr="A9337B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9337BD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6F9CDCD" wp14:editId="685916D9">
            <wp:extent cx="6648450" cy="9410700"/>
            <wp:effectExtent l="0" t="0" r="0" b="0"/>
            <wp:docPr id="37" name="Картина 37" descr="3242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242299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CCE79E5" wp14:editId="582711B8">
            <wp:extent cx="6648450" cy="9410700"/>
            <wp:effectExtent l="0" t="0" r="0" b="0"/>
            <wp:docPr id="38" name="Картина 38" descr="F914E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914E25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DDF9D47" wp14:editId="36A19A0A">
            <wp:extent cx="6648450" cy="9410700"/>
            <wp:effectExtent l="0" t="0" r="0" b="0"/>
            <wp:docPr id="39" name="Картина 39" descr="136EF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36EF2C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09F452D" wp14:editId="292DBD7E">
            <wp:extent cx="6648450" cy="9410700"/>
            <wp:effectExtent l="0" t="0" r="0" b="0"/>
            <wp:docPr id="40" name="Картина 40" descr="E6CC9E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6CC9E1C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ACB6536" wp14:editId="47F6ABAC">
            <wp:extent cx="6648450" cy="9410700"/>
            <wp:effectExtent l="0" t="0" r="0" b="0"/>
            <wp:docPr id="41" name="Картина 41" descr="B01F2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01F2F6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D24C444" wp14:editId="668A5C49">
            <wp:extent cx="6648450" cy="9410700"/>
            <wp:effectExtent l="0" t="0" r="0" b="0"/>
            <wp:docPr id="42" name="Картина 42" descr="1FD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FD68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50358D3" wp14:editId="4C737D9A">
            <wp:extent cx="6648450" cy="9410700"/>
            <wp:effectExtent l="0" t="0" r="0" b="0"/>
            <wp:docPr id="43" name="Картина 43" descr="A492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492E10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05A66CD1" wp14:editId="5CA948AB">
            <wp:extent cx="6648450" cy="9410700"/>
            <wp:effectExtent l="0" t="0" r="0" b="0"/>
            <wp:docPr id="44" name="Картина 44" descr="DA679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A679F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555B18B" wp14:editId="23891124">
            <wp:extent cx="6648450" cy="9410700"/>
            <wp:effectExtent l="0" t="0" r="0" b="0"/>
            <wp:docPr id="45" name="Картина 45" descr="EB95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B95050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C635E47" wp14:editId="6B24BF94">
            <wp:extent cx="6648450" cy="9410700"/>
            <wp:effectExtent l="0" t="0" r="0" b="0"/>
            <wp:docPr id="46" name="Картина 46" descr="D473D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473D77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BD67F48" wp14:editId="6EDDEA5C">
            <wp:extent cx="6648450" cy="9410700"/>
            <wp:effectExtent l="0" t="0" r="0" b="0"/>
            <wp:docPr id="47" name="Картина 47" descr="FC40F4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C40F4F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55" w:rsidRPr="002F0A06" w:rsidRDefault="002C7255" w:rsidP="002C72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274B957" wp14:editId="62F72A6D">
            <wp:extent cx="6648450" cy="9410700"/>
            <wp:effectExtent l="0" t="0" r="0" b="0"/>
            <wp:docPr id="48" name="Картина 48" descr="9DD10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9DD10AF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F23800C" wp14:editId="4FF42E24">
            <wp:extent cx="6648450" cy="9410700"/>
            <wp:effectExtent l="0" t="0" r="0" b="0"/>
            <wp:docPr id="49" name="Картина 49" descr="5FCEC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FCEC66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59AF67D" wp14:editId="04EF0A55">
            <wp:extent cx="6648450" cy="9410700"/>
            <wp:effectExtent l="0" t="0" r="0" b="0"/>
            <wp:docPr id="50" name="Картина 50" descr="A069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069512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16C0816" wp14:editId="087F3074">
            <wp:extent cx="6648450" cy="9410700"/>
            <wp:effectExtent l="0" t="0" r="0" b="0"/>
            <wp:docPr id="51" name="Картина 51" descr="7FEA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7FEAABB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2727A4E" wp14:editId="4CCAC399">
            <wp:extent cx="6648450" cy="9410700"/>
            <wp:effectExtent l="0" t="0" r="0" b="0"/>
            <wp:docPr id="52" name="Картина 52" descr="8C382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8C382D8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9BEA671" wp14:editId="4203F912">
            <wp:extent cx="6648450" cy="9410700"/>
            <wp:effectExtent l="0" t="0" r="0" b="0"/>
            <wp:docPr id="53" name="Картина 53" descr="F27B4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27B4F8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D76EDF9" wp14:editId="46943968">
            <wp:extent cx="6648450" cy="9410700"/>
            <wp:effectExtent l="0" t="0" r="0" b="0"/>
            <wp:docPr id="54" name="Картина 54" descr="35896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35896F8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F6B1D5A" wp14:editId="0B51E5FB">
            <wp:extent cx="6648450" cy="9410700"/>
            <wp:effectExtent l="0" t="0" r="0" b="0"/>
            <wp:docPr id="55" name="Картина 55" descr="5F4B3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F4B3E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FF09151" wp14:editId="2B03C70A">
            <wp:extent cx="6648450" cy="9410700"/>
            <wp:effectExtent l="0" t="0" r="0" b="0"/>
            <wp:docPr id="56" name="Картина 56" descr="E4FB1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4FB12CC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AF792B7" wp14:editId="16C44648">
            <wp:extent cx="6648450" cy="9410700"/>
            <wp:effectExtent l="0" t="0" r="0" b="0"/>
            <wp:docPr id="57" name="Картина 57" descr="80293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80293C5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02C8FCCB" wp14:editId="7396B9E8">
            <wp:extent cx="6648450" cy="9410700"/>
            <wp:effectExtent l="0" t="0" r="0" b="0"/>
            <wp:docPr id="58" name="Картина 58" descr="D53A1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53A1EB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866E208" wp14:editId="1DFA3B47">
            <wp:extent cx="6648450" cy="9410700"/>
            <wp:effectExtent l="0" t="0" r="0" b="0"/>
            <wp:docPr id="59" name="Картина 59" descr="FC5BA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C5BAB7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3C0DBB3" wp14:editId="38B931C0">
            <wp:extent cx="6648450" cy="9410700"/>
            <wp:effectExtent l="0" t="0" r="0" b="0"/>
            <wp:docPr id="60" name="Картина 60" descr="15328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53286D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3B676C8" wp14:editId="79F79CF0">
            <wp:extent cx="6648450" cy="9410700"/>
            <wp:effectExtent l="0" t="0" r="0" b="0"/>
            <wp:docPr id="61" name="Картина 61" descr="6062E8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6062E8F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B4C8B90" wp14:editId="3292EE34">
            <wp:extent cx="6648450" cy="9410700"/>
            <wp:effectExtent l="0" t="0" r="0" b="0"/>
            <wp:docPr id="62" name="Картина 62" descr="E2A0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2A0AA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9C90107" wp14:editId="3F3955F7">
            <wp:extent cx="6648450" cy="9410700"/>
            <wp:effectExtent l="0" t="0" r="0" b="0"/>
            <wp:docPr id="63" name="Картина 63" descr="8296AE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8296AE6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5A3B834" wp14:editId="44DE63B4">
            <wp:extent cx="6648450" cy="9410700"/>
            <wp:effectExtent l="0" t="0" r="0" b="0"/>
            <wp:docPr id="64" name="Картина 64" descr="B3FE15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3FE15A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2A3CECD" wp14:editId="01416339">
            <wp:extent cx="6648450" cy="9410700"/>
            <wp:effectExtent l="0" t="0" r="0" b="0"/>
            <wp:docPr id="65" name="Картина 65" descr="7D8A7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7D8A715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4881F87" wp14:editId="352E6320">
            <wp:extent cx="6648450" cy="9410700"/>
            <wp:effectExtent l="0" t="0" r="0" b="0"/>
            <wp:docPr id="66" name="Картина 66" descr="9A7C9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9A7C9F5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F9D82D7" wp14:editId="68B13F21">
            <wp:extent cx="6648450" cy="9410700"/>
            <wp:effectExtent l="0" t="0" r="0" b="0"/>
            <wp:docPr id="67" name="Картина 67" descr="ED0C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ED0C32B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2CFCAB3" wp14:editId="28A01C94">
            <wp:extent cx="6648450" cy="9410700"/>
            <wp:effectExtent l="0" t="0" r="0" b="0"/>
            <wp:docPr id="68" name="Картина 68" descr="FD900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D900B3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17534CE" wp14:editId="287790EA">
            <wp:extent cx="6648450" cy="9410700"/>
            <wp:effectExtent l="0" t="0" r="0" b="0"/>
            <wp:docPr id="69" name="Картина 69" descr="5C75B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5C75B17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0DFF1ED4" wp14:editId="0F4E58E0">
            <wp:extent cx="6648450" cy="9410700"/>
            <wp:effectExtent l="0" t="0" r="0" b="0"/>
            <wp:docPr id="70" name="Картина 70" descr="EAB60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AB608B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BB44325" wp14:editId="5D80BE01">
            <wp:extent cx="6648450" cy="9410700"/>
            <wp:effectExtent l="0" t="0" r="0" b="0"/>
            <wp:docPr id="71" name="Картина 71" descr="4D482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4D4825A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55" w:rsidRPr="002C7255" w:rsidRDefault="002C7255" w:rsidP="002C72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05EF28F5" wp14:editId="4302FE9E">
            <wp:extent cx="6648450" cy="9410700"/>
            <wp:effectExtent l="0" t="0" r="0" b="0"/>
            <wp:docPr id="72" name="Картина 72" descr="58F97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58F9737C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4EED567" wp14:editId="397DC0BC">
            <wp:extent cx="6648450" cy="9410700"/>
            <wp:effectExtent l="0" t="0" r="0" b="0"/>
            <wp:docPr id="73" name="Картина 73" descr="2FCA45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FCA454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857D0DA" wp14:editId="4BF40BE5">
            <wp:extent cx="6648450" cy="9410700"/>
            <wp:effectExtent l="0" t="0" r="0" b="0"/>
            <wp:docPr id="74" name="Картина 74" descr="C9673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96732E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C791BB7" wp14:editId="7D293F47">
            <wp:extent cx="6648450" cy="9410700"/>
            <wp:effectExtent l="0" t="0" r="0" b="0"/>
            <wp:docPr id="75" name="Картина 75" descr="5160D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5160D1E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26D741D" wp14:editId="2C0C56FA">
            <wp:extent cx="6648450" cy="9410700"/>
            <wp:effectExtent l="0" t="0" r="0" b="0"/>
            <wp:docPr id="76" name="Картина 76" descr="34B61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34B61A8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0717182" wp14:editId="4B1C8D60">
            <wp:extent cx="6648450" cy="9410700"/>
            <wp:effectExtent l="0" t="0" r="0" b="0"/>
            <wp:docPr id="77" name="Картина 77" descr="D3198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31988E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1686D2D" wp14:editId="3E310DE5">
            <wp:extent cx="6648450" cy="9410700"/>
            <wp:effectExtent l="0" t="0" r="0" b="0"/>
            <wp:docPr id="78" name="Картина 78" descr="4399C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4399C9D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AEEED05" wp14:editId="3B07C90F">
            <wp:extent cx="6648450" cy="9410700"/>
            <wp:effectExtent l="0" t="0" r="0" b="0"/>
            <wp:docPr id="79" name="Картина 79" descr="6B208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6B2083D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4B9222F" wp14:editId="3D6147D5">
            <wp:extent cx="6648450" cy="9410700"/>
            <wp:effectExtent l="0" t="0" r="0" b="0"/>
            <wp:docPr id="80" name="Картина 80" descr="45F88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45F88C5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80D794A" wp14:editId="17F2ED98">
            <wp:extent cx="6648450" cy="9410700"/>
            <wp:effectExtent l="0" t="0" r="0" b="0"/>
            <wp:docPr id="81" name="Картина 81" descr="49BC9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49BC984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D918E4C" wp14:editId="340CEEA6">
            <wp:extent cx="6648450" cy="9410700"/>
            <wp:effectExtent l="0" t="0" r="0" b="0"/>
            <wp:docPr id="82" name="Картина 82" descr="C1FC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1FC398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F2C2580" wp14:editId="0BA79F7B">
            <wp:extent cx="6648450" cy="9410700"/>
            <wp:effectExtent l="0" t="0" r="0" b="0"/>
            <wp:docPr id="83" name="Картина 83" descr="F66AB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66AB79B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89DEE74" wp14:editId="1DD19788">
            <wp:extent cx="6648450" cy="9410700"/>
            <wp:effectExtent l="0" t="0" r="0" b="0"/>
            <wp:docPr id="84" name="Картина 84" descr="F6B614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6B614E0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0CAF0983" wp14:editId="320C968C">
            <wp:extent cx="6648450" cy="9410700"/>
            <wp:effectExtent l="0" t="0" r="0" b="0"/>
            <wp:docPr id="85" name="Картина 85" descr="1D704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1D704F6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7F835ED" wp14:editId="7839A05B">
            <wp:extent cx="6648450" cy="9410700"/>
            <wp:effectExtent l="0" t="0" r="0" b="0"/>
            <wp:docPr id="86" name="Картина 86" descr="FECDAD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ECDAD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5C9CC67" wp14:editId="39B3634F">
            <wp:extent cx="6648450" cy="9410700"/>
            <wp:effectExtent l="0" t="0" r="0" b="0"/>
            <wp:docPr id="87" name="Картина 87" descr="DFFCA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FFCA917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1F5AA03" wp14:editId="3888068A">
            <wp:extent cx="6648450" cy="9410700"/>
            <wp:effectExtent l="0" t="0" r="0" b="0"/>
            <wp:docPr id="88" name="Картина 88" descr="8E72C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8E72C02C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56FA09E" wp14:editId="3671A7FD">
            <wp:extent cx="6648450" cy="9410700"/>
            <wp:effectExtent l="0" t="0" r="0" b="0"/>
            <wp:docPr id="89" name="Картина 89" descr="B8B14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B8B14A3D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1465F8A" wp14:editId="43CC07AD">
            <wp:extent cx="6648450" cy="9410700"/>
            <wp:effectExtent l="0" t="0" r="0" b="0"/>
            <wp:docPr id="90" name="Картина 90" descr="448A1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448A131A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054F49D3" wp14:editId="4DCFCC30">
            <wp:extent cx="6648450" cy="9410700"/>
            <wp:effectExtent l="0" t="0" r="0" b="0"/>
            <wp:docPr id="91" name="Картина 91" descr="5C29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5C29545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7D9318B" wp14:editId="224E6EC0">
            <wp:extent cx="6648450" cy="9410700"/>
            <wp:effectExtent l="0" t="0" r="0" b="0"/>
            <wp:docPr id="92" name="Картина 92" descr="61CD5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61CD5A38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5FB79A4" wp14:editId="0B7663C5">
            <wp:extent cx="6648450" cy="9410700"/>
            <wp:effectExtent l="0" t="0" r="0" b="0"/>
            <wp:docPr id="93" name="Картина 93" descr="98D7E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98D7E4D9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7DE3237" wp14:editId="023943EC">
            <wp:extent cx="6648450" cy="9410700"/>
            <wp:effectExtent l="0" t="0" r="0" b="0"/>
            <wp:docPr id="94" name="Картина 94" descr="2156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2156150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9EF6356" wp14:editId="1FC2D9B3">
            <wp:extent cx="6648450" cy="9410700"/>
            <wp:effectExtent l="0" t="0" r="0" b="0"/>
            <wp:docPr id="95" name="Картина 95" descr="B557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55754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1267163" wp14:editId="0AD88FC7">
            <wp:extent cx="6648450" cy="9410700"/>
            <wp:effectExtent l="0" t="0" r="0" b="0"/>
            <wp:docPr id="96" name="Картина 96" descr="14CB6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14CB6F0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1106A3C" wp14:editId="5DC84853">
            <wp:extent cx="6648450" cy="9410700"/>
            <wp:effectExtent l="0" t="0" r="0" b="0"/>
            <wp:docPr id="97" name="Картина 97" descr="F3F43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F3F43B3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78B91C2" wp14:editId="7063B81C">
            <wp:extent cx="6648450" cy="9410700"/>
            <wp:effectExtent l="0" t="0" r="0" b="0"/>
            <wp:docPr id="98" name="Картина 98" descr="7B2B1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7B2B1FB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C9AF4F2" wp14:editId="1FB3BB9C">
            <wp:extent cx="6648450" cy="9410700"/>
            <wp:effectExtent l="0" t="0" r="0" b="0"/>
            <wp:docPr id="99" name="Картина 99" descr="88338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8833880B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D312564" wp14:editId="71743F5F">
            <wp:extent cx="6648450" cy="9410700"/>
            <wp:effectExtent l="0" t="0" r="0" b="0"/>
            <wp:docPr id="100" name="Картина 100" descr="BBE54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BBE54A90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3B01BBF" wp14:editId="66252828">
            <wp:extent cx="6648450" cy="9410700"/>
            <wp:effectExtent l="0" t="0" r="0" b="0"/>
            <wp:docPr id="101" name="Картина 101" descr="2E6A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E6A295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A826218" wp14:editId="36FA0B36">
            <wp:extent cx="6648450" cy="9410700"/>
            <wp:effectExtent l="0" t="0" r="0" b="0"/>
            <wp:docPr id="102" name="Картина 102" descr="B0C35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B0C35F1E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18CDDF3" wp14:editId="042B8A20">
            <wp:extent cx="6648450" cy="9410700"/>
            <wp:effectExtent l="0" t="0" r="0" b="0"/>
            <wp:docPr id="103" name="Картина 103" descr="1BBFC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1BBFC88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55E8EBF" wp14:editId="6796F3CD">
            <wp:extent cx="6648450" cy="9410700"/>
            <wp:effectExtent l="0" t="0" r="0" b="0"/>
            <wp:docPr id="104" name="Картина 104" descr="67D1F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67D1F8DC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513E514" wp14:editId="0747EF6F">
            <wp:extent cx="6648450" cy="9410700"/>
            <wp:effectExtent l="0" t="0" r="0" b="0"/>
            <wp:docPr id="105" name="Картина 105" descr="3C4D4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3C4D4B2D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DB92D85" wp14:editId="741429FE">
            <wp:extent cx="6648450" cy="9410700"/>
            <wp:effectExtent l="0" t="0" r="0" b="0"/>
            <wp:docPr id="106" name="Картина 106" descr="3345B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3345BF4A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49BFE05" wp14:editId="2F6CCC53">
            <wp:extent cx="6648450" cy="9410700"/>
            <wp:effectExtent l="0" t="0" r="0" b="0"/>
            <wp:docPr id="107" name="Картина 107" descr="12FC3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12FC32C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BE76311" wp14:editId="76D077FC">
            <wp:extent cx="6648450" cy="9410700"/>
            <wp:effectExtent l="0" t="0" r="0" b="0"/>
            <wp:docPr id="108" name="Картина 108" descr="68134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681345E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69805A5" wp14:editId="011D519A">
            <wp:extent cx="6648450" cy="9410700"/>
            <wp:effectExtent l="0" t="0" r="0" b="0"/>
            <wp:docPr id="109" name="Картина 109" descr="CA7CF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A7CFCC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CD03F6F" wp14:editId="3C1E71E6">
            <wp:extent cx="6648450" cy="9410700"/>
            <wp:effectExtent l="0" t="0" r="0" b="0"/>
            <wp:docPr id="110" name="Картина 110" descr="C4B1E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4B1EC3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77044B0F" wp14:editId="7AC07BBA">
            <wp:extent cx="6648450" cy="9410700"/>
            <wp:effectExtent l="0" t="0" r="0" b="0"/>
            <wp:docPr id="111" name="Картина 111" descr="F26C82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F26C82B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5578362" wp14:editId="49582755">
            <wp:extent cx="6648450" cy="9410700"/>
            <wp:effectExtent l="0" t="0" r="0" b="0"/>
            <wp:docPr id="112" name="Картина 112" descr="5041B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5041BDB4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5E9D4D3" wp14:editId="0696808B">
            <wp:extent cx="6648450" cy="9410700"/>
            <wp:effectExtent l="0" t="0" r="0" b="0"/>
            <wp:docPr id="113" name="Картина 113" descr="CB805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B805A25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6CDF876" wp14:editId="36C1A7E6">
            <wp:extent cx="6648450" cy="9410700"/>
            <wp:effectExtent l="0" t="0" r="0" b="0"/>
            <wp:docPr id="114" name="Картина 114" descr="470C51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470C51E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3E530503" wp14:editId="11F4117E">
            <wp:extent cx="6648450" cy="9410700"/>
            <wp:effectExtent l="0" t="0" r="0" b="0"/>
            <wp:docPr id="115" name="Картина 115" descr="835234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8352347B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B4FDA99" wp14:editId="218218E5">
            <wp:extent cx="6648450" cy="9410700"/>
            <wp:effectExtent l="0" t="0" r="0" b="0"/>
            <wp:docPr id="116" name="Картина 116" descr="8C18A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8C18AC4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701BF98" wp14:editId="391FD8C0">
            <wp:extent cx="6648450" cy="9410700"/>
            <wp:effectExtent l="0" t="0" r="0" b="0"/>
            <wp:docPr id="117" name="Картина 117" descr="C4223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4223F4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5CB0FE0" wp14:editId="2A2CBAD9">
            <wp:extent cx="6648450" cy="9410700"/>
            <wp:effectExtent l="0" t="0" r="0" b="0"/>
            <wp:docPr id="118" name="Картина 118" descr="C84A1C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84A1C4E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1108F2B3" wp14:editId="1F5364AB">
            <wp:extent cx="6648450" cy="9410700"/>
            <wp:effectExtent l="0" t="0" r="0" b="0"/>
            <wp:docPr id="119" name="Картина 119" descr="76A88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76A883F7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D49AAF8" wp14:editId="6E30C46F">
            <wp:extent cx="6648450" cy="9410700"/>
            <wp:effectExtent l="0" t="0" r="0" b="0"/>
            <wp:docPr id="120" name="Картина 120" descr="E421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E421D8C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5FECB615" wp14:editId="171222DE">
            <wp:extent cx="6648450" cy="9410700"/>
            <wp:effectExtent l="0" t="0" r="0" b="0"/>
            <wp:docPr id="121" name="Картина 121" descr="F3CD48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F3CD481D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2DD04CF5" wp14:editId="2B251039">
            <wp:extent cx="6648450" cy="9410700"/>
            <wp:effectExtent l="0" t="0" r="0" b="0"/>
            <wp:docPr id="122" name="Картина 122" descr="36FD3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36FD377A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47EC1D8B" wp14:editId="4836383C">
            <wp:extent cx="6648450" cy="9410700"/>
            <wp:effectExtent l="0" t="0" r="0" b="0"/>
            <wp:docPr id="123" name="Картина 123" descr="19E0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19E06D33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bg-BG"/>
        </w:rPr>
        <w:drawing>
          <wp:inline distT="0" distB="0" distL="0" distR="0" wp14:anchorId="63182E5C" wp14:editId="31B77416">
            <wp:extent cx="6648450" cy="9410700"/>
            <wp:effectExtent l="0" t="0" r="0" b="0"/>
            <wp:docPr id="124" name="Картина 124" descr="65E2DD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65E2DD98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F4" w:rsidRPr="008378F2" w:rsidRDefault="007608F4" w:rsidP="007608F4">
      <w:pPr>
        <w:keepNext/>
        <w:spacing w:after="0" w:line="240" w:lineRule="auto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 Б Щ И Н С К И   С Ъ В Е Т  –  Н И К О П О Л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D4DE9B" wp14:editId="596CB7F9">
                <wp:simplePos x="0" y="0"/>
                <wp:positionH relativeFrom="column">
                  <wp:posOffset>-127000</wp:posOffset>
                </wp:positionH>
                <wp:positionV relativeFrom="paragraph">
                  <wp:posOffset>109855</wp:posOffset>
                </wp:positionV>
                <wp:extent cx="6629400" cy="0"/>
                <wp:effectExtent l="10795" t="13970" r="8255" b="5080"/>
                <wp:wrapNone/>
                <wp:docPr id="12" name="Право съединени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аво съединение 12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pt,8.65pt" to="512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"/>
            </w:pict>
          </mc:Fallback>
        </mc:AlternateConten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ПРЕПИС-ИЗВЛЕЧЕНИЕ!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от Протокол №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 xml:space="preserve">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18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от проведеното  заседание на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  <w:t>18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.12.2020 г.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дванадесета точка от дневния ред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РЕШЕНИЕ</w:t>
      </w: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№163/18.12.2020г.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bg-BG"/>
        </w:rPr>
        <w:tab/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u w:val="single"/>
          <w:lang w:eastAsia="bg-BG"/>
        </w:rPr>
        <w:t>ОТНОСНО</w:t>
      </w:r>
      <w:r w:rsidRPr="008378F2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  <w:lang w:eastAsia="bg-BG"/>
        </w:rPr>
        <w:t xml:space="preserve">: </w:t>
      </w:r>
      <w:r w:rsidRPr="008378F2">
        <w:rPr>
          <w:rFonts w:ascii="Times New Roman" w:eastAsiaTheme="majorEastAsia" w:hAnsi="Times New Roman" w:cs="Times New Roman"/>
          <w:bCs/>
          <w:iCs/>
          <w:color w:val="000000" w:themeColor="text1"/>
          <w:sz w:val="24"/>
          <w:szCs w:val="24"/>
          <w:lang w:eastAsia="bg-BG"/>
        </w:rPr>
        <w:t>Кандидатстване по проект „Красива България“ – Кампания 2021г. на община Никопол с обект: „Основен ремонт и реконструкция на бивша сграда „Дом на офицера“ за „Многофункционален културно-исторически експозиционен комплекс“ етап 3 и 4/бивш имот ДНА/, кв. 39 по регулационния план на гр. Никопол, ПИ с идентификатор 51723.500.563, гр.Никопол,  ул.“Васил Левски“ №51.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На основание чл. 21, ал. 1, т. 23 и ал. 2 от Закона за местното самоуправление и местната администрация и Обява за кампания 2021 на проект „Красива България”, Общински съвет-Никопол </w:t>
      </w:r>
    </w:p>
    <w:p w:rsidR="007608F4" w:rsidRPr="008378F2" w:rsidRDefault="007608F4" w:rsidP="007608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sz w:val="24"/>
          <w:szCs w:val="24"/>
          <w:lang w:val="en-US" w:eastAsia="bg-BG"/>
        </w:rPr>
        <w:t xml:space="preserve">Р Е Ш </w:t>
      </w:r>
      <w:r w:rsidRPr="008378F2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И:</w:t>
      </w:r>
    </w:p>
    <w:p w:rsidR="007608F4" w:rsidRPr="008378F2" w:rsidRDefault="007608F4" w:rsidP="007608F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7608F4" w:rsidRPr="008378F2" w:rsidRDefault="007608F4" w:rsidP="007608F4">
      <w:pPr>
        <w:tabs>
          <w:tab w:val="left" w:pos="-269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ab/>
        <w:t>1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.Общински съвет - Никопол дава съгласие Община Никопол да кандидатства по обявената Кампания 2021 на проект „Красива България” на Министерството на труда и социалната политика, по мярка 01 „Подобряване на обществената среда в населените места”“ с обект: 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„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Основен ремонт и реконструкция на бивша сграда „Дом на офицера“ за „Многофункционален културно-исторически експозиционен комплекс“ етап 3 и 4.</w:t>
      </w:r>
    </w:p>
    <w:p w:rsidR="007608F4" w:rsidRPr="008378F2" w:rsidRDefault="007608F4" w:rsidP="007608F4">
      <w:pPr>
        <w:tabs>
          <w:tab w:val="left" w:pos="-2694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ab/>
        <w:t>2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.Общински съвет Никопол одобрява съфинансиране по проекта в размер до 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83 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>0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34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bg-BG"/>
        </w:rPr>
        <w:t>.</w:t>
      </w: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00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 лв. /Осемдесет и три хиляди тридесет и четири лева/ с ДДС, при одобрение на проекта.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3.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>Общински съвет – Никопол възлага на Кмета на Община Никопол да включи необходимите средства по т. 2 за съфинансиране на проекта в общинския бюджет за 2021 г.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4.</w:t>
      </w:r>
      <w:r w:rsidRPr="008378F2"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  <w:t xml:space="preserve"> Упълномощава Кмета на Община Никопол да предприеме всички необходими правни и фактически действия в изпълнение на настоящото решениие.</w:t>
      </w: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bg-BG"/>
        </w:rPr>
      </w:pP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 ЦВЕТАН АНДРЕЕВ -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Председател на </w:t>
      </w:r>
    </w:p>
    <w:p w:rsidR="007608F4" w:rsidRPr="008378F2" w:rsidRDefault="007608F4" w:rsidP="007608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</w:pPr>
      <w:r w:rsidRPr="008378F2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Общински Съвет – Никопол</w:t>
      </w:r>
    </w:p>
    <w:sectPr w:rsidR="007608F4" w:rsidRPr="008378F2" w:rsidSect="000D0B4E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D1D" w:rsidRDefault="00A10D1D">
      <w:pPr>
        <w:spacing w:after="0" w:line="240" w:lineRule="auto"/>
      </w:pPr>
      <w:r>
        <w:separator/>
      </w:r>
    </w:p>
  </w:endnote>
  <w:endnote w:type="continuationSeparator" w:id="0">
    <w:p w:rsidR="00A10D1D" w:rsidRDefault="00A10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0192151"/>
      <w:docPartObj>
        <w:docPartGallery w:val="Page Numbers (Bottom of Page)"/>
        <w:docPartUnique/>
      </w:docPartObj>
    </w:sdtPr>
    <w:sdtEndPr/>
    <w:sdtContent>
      <w:p w:rsidR="009531F2" w:rsidRDefault="00A3630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0D1D">
          <w:rPr>
            <w:noProof/>
          </w:rPr>
          <w:t>1</w:t>
        </w:r>
        <w:r>
          <w:fldChar w:fldCharType="end"/>
        </w:r>
      </w:p>
    </w:sdtContent>
  </w:sdt>
  <w:p w:rsidR="009531F2" w:rsidRDefault="00A10D1D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D1D" w:rsidRDefault="00A10D1D">
      <w:pPr>
        <w:spacing w:after="0" w:line="240" w:lineRule="auto"/>
      </w:pPr>
      <w:r>
        <w:separator/>
      </w:r>
    </w:p>
  </w:footnote>
  <w:footnote w:type="continuationSeparator" w:id="0">
    <w:p w:rsidR="00A10D1D" w:rsidRDefault="00A10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6524B2"/>
    <w:multiLevelType w:val="hybridMultilevel"/>
    <w:tmpl w:val="E20C66BC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7F3A20"/>
    <w:multiLevelType w:val="hybridMultilevel"/>
    <w:tmpl w:val="81FE8454"/>
    <w:lvl w:ilvl="0" w:tplc="65B64EE2">
      <w:start w:val="3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2">
    <w:nsid w:val="783D0BFF"/>
    <w:multiLevelType w:val="hybridMultilevel"/>
    <w:tmpl w:val="06BCA3F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C6B"/>
    <w:rsid w:val="00027A47"/>
    <w:rsid w:val="000D0B4E"/>
    <w:rsid w:val="0016265F"/>
    <w:rsid w:val="00245F6E"/>
    <w:rsid w:val="002C7255"/>
    <w:rsid w:val="00326CB7"/>
    <w:rsid w:val="006033F0"/>
    <w:rsid w:val="007608F4"/>
    <w:rsid w:val="008378F2"/>
    <w:rsid w:val="008C0D8D"/>
    <w:rsid w:val="00A10D1D"/>
    <w:rsid w:val="00A36305"/>
    <w:rsid w:val="00B01735"/>
    <w:rsid w:val="00D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60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Долен колонтитул Знак"/>
    <w:basedOn w:val="a0"/>
    <w:link w:val="a3"/>
    <w:uiPriority w:val="99"/>
    <w:rsid w:val="007608F4"/>
  </w:style>
  <w:style w:type="character" w:styleId="a5">
    <w:name w:val="Strong"/>
    <w:qFormat/>
    <w:rsid w:val="007608F4"/>
    <w:rPr>
      <w:b/>
      <w:bCs/>
    </w:rPr>
  </w:style>
  <w:style w:type="paragraph" w:customStyle="1" w:styleId="Style8">
    <w:name w:val="Style8"/>
    <w:basedOn w:val="a"/>
    <w:rsid w:val="007608F4"/>
    <w:pPr>
      <w:widowControl w:val="0"/>
      <w:autoSpaceDE w:val="0"/>
      <w:autoSpaceDN w:val="0"/>
      <w:adjustRightInd w:val="0"/>
      <w:spacing w:after="0" w:line="278" w:lineRule="exact"/>
      <w:ind w:firstLine="706"/>
      <w:jc w:val="both"/>
    </w:pPr>
    <w:rPr>
      <w:rFonts w:ascii="Corbel" w:eastAsia="Times New Roman" w:hAnsi="Corbel" w:cs="Times New Roman"/>
      <w:sz w:val="24"/>
      <w:szCs w:val="24"/>
      <w:lang w:eastAsia="bg-BG"/>
    </w:rPr>
  </w:style>
  <w:style w:type="character" w:customStyle="1" w:styleId="FontStyle35">
    <w:name w:val="Font Style35"/>
    <w:rsid w:val="007608F4"/>
    <w:rPr>
      <w:rFonts w:ascii="Times New Roman" w:hAnsi="Times New Roman" w:cs="Times New Roman"/>
      <w:sz w:val="22"/>
      <w:szCs w:val="22"/>
    </w:rPr>
  </w:style>
  <w:style w:type="table" w:customStyle="1" w:styleId="1">
    <w:name w:val="Мрежа в таблица1"/>
    <w:basedOn w:val="a1"/>
    <w:next w:val="a6"/>
    <w:rsid w:val="00326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326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2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326C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760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Долен колонтитул Знак"/>
    <w:basedOn w:val="a0"/>
    <w:link w:val="a3"/>
    <w:uiPriority w:val="99"/>
    <w:rsid w:val="007608F4"/>
  </w:style>
  <w:style w:type="character" w:styleId="a5">
    <w:name w:val="Strong"/>
    <w:qFormat/>
    <w:rsid w:val="007608F4"/>
    <w:rPr>
      <w:b/>
      <w:bCs/>
    </w:rPr>
  </w:style>
  <w:style w:type="paragraph" w:customStyle="1" w:styleId="Style8">
    <w:name w:val="Style8"/>
    <w:basedOn w:val="a"/>
    <w:rsid w:val="007608F4"/>
    <w:pPr>
      <w:widowControl w:val="0"/>
      <w:autoSpaceDE w:val="0"/>
      <w:autoSpaceDN w:val="0"/>
      <w:adjustRightInd w:val="0"/>
      <w:spacing w:after="0" w:line="278" w:lineRule="exact"/>
      <w:ind w:firstLine="706"/>
      <w:jc w:val="both"/>
    </w:pPr>
    <w:rPr>
      <w:rFonts w:ascii="Corbel" w:eastAsia="Times New Roman" w:hAnsi="Corbel" w:cs="Times New Roman"/>
      <w:sz w:val="24"/>
      <w:szCs w:val="24"/>
      <w:lang w:eastAsia="bg-BG"/>
    </w:rPr>
  </w:style>
  <w:style w:type="character" w:customStyle="1" w:styleId="FontStyle35">
    <w:name w:val="Font Style35"/>
    <w:rsid w:val="007608F4"/>
    <w:rPr>
      <w:rFonts w:ascii="Times New Roman" w:hAnsi="Times New Roman" w:cs="Times New Roman"/>
      <w:sz w:val="22"/>
      <w:szCs w:val="22"/>
    </w:rPr>
  </w:style>
  <w:style w:type="table" w:customStyle="1" w:styleId="1">
    <w:name w:val="Мрежа в таблица1"/>
    <w:basedOn w:val="a1"/>
    <w:next w:val="a6"/>
    <w:rsid w:val="00326C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326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26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326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image" Target="media/image10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138</Pages>
  <Words>8800</Words>
  <Characters>50166</Characters>
  <Application>Microsoft Office Word</Application>
  <DocSecurity>0</DocSecurity>
  <Lines>418</Lines>
  <Paragraphs>117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dcterms:created xsi:type="dcterms:W3CDTF">2020-12-22T07:53:00Z</dcterms:created>
  <dcterms:modified xsi:type="dcterms:W3CDTF">2020-12-22T08:33:00Z</dcterms:modified>
</cp:coreProperties>
</file>