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D" w:rsidRDefault="0064522D" w:rsidP="0064522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522D" w:rsidRPr="00691D3B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64522D" w:rsidRPr="0064522D" w:rsidRDefault="0064522D" w:rsidP="0064522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29.09.2020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64522D" w:rsidRDefault="0064522D" w:rsidP="0064522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22D" w:rsidRDefault="0064522D" w:rsidP="0064522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22D" w:rsidRPr="0064522D" w:rsidRDefault="0064522D" w:rsidP="0064522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4522D" w:rsidRPr="0064522D" w:rsidRDefault="0064522D" w:rsidP="0064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52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BFC9" wp14:editId="6F816526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64522D" w:rsidRPr="0064522D" w:rsidRDefault="0064522D" w:rsidP="00645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64522D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:rsidR="0064522D" w:rsidRPr="0064522D" w:rsidRDefault="0064522D" w:rsidP="00645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№128/29.09.2020г.</w:t>
      </w:r>
    </w:p>
    <w:p w:rsidR="0064522D" w:rsidRPr="0064522D" w:rsidRDefault="0064522D" w:rsidP="00645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522D" w:rsidRPr="0064522D" w:rsidRDefault="0064522D" w:rsidP="0064522D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452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6452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>:</w:t>
      </w:r>
      <w:r w:rsidRPr="006452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 xml:space="preserve"> </w:t>
      </w: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2019-2023 година.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ал.1,т.23 и ал.2 от ЗМСМА, </w:t>
      </w:r>
      <w:r w:rsidRPr="0064522D">
        <w:rPr>
          <w:rFonts w:ascii="Times New Roman" w:hAnsi="Times New Roman" w:cs="Times New Roman"/>
          <w:sz w:val="24"/>
          <w:szCs w:val="24"/>
        </w:rPr>
        <w:t xml:space="preserve">Общински съвет – Никопол 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64522D" w:rsidRPr="0064522D" w:rsidRDefault="0064522D" w:rsidP="006452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прави следните изменения и допълнения в Правилника за организацията и дейността на Общински съвет – Никопол, неговите комисии и взаимодействието му с общинската администрация за периода 2019/2023 година, както следва: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ПЕТА</w:t>
      </w: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</w:t>
      </w: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чл.31 досегашния  текст по ал.1 остава ал.1, и се създава т.1, която гласи: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т.1- </w:t>
      </w: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общинския съветник, включително за председателя на общинския съвет, не е налице конфликт на интереси при участие в подготовката, обсъждането и приемането на бюджета на общината и на възнаграждението на кметовете, на председателя на общинския съвет и на общинските съветници.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1.2. В чл.31  се създава ал.3 с т.1 и т.2: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 Общинският съветник не може: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извършва дейности, които водят до нарушаване на забрана или ограничение по глава осма, раздел ІІ от Закона за противодействие на корупцията и за отнемане на незаконно придобитото имущество. </w:t>
      </w:r>
    </w:p>
    <w:p w:rsidR="0064522D" w:rsidRDefault="0064522D" w:rsidP="008C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 частен интерес, той е длъжен да предприеме действие за предотвратяване на конфликт на интереси по глава осма, раздел ІІІ от Закона за противодействие на корупцията и за отнемане на незаконно придобитото имущество.</w:t>
      </w:r>
    </w:p>
    <w:p w:rsidR="008C6B42" w:rsidRPr="008C6B42" w:rsidRDefault="008C6B42" w:rsidP="008C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2D">
        <w:rPr>
          <w:rFonts w:ascii="Times New Roman" w:hAnsi="Times New Roman" w:cs="Times New Roman"/>
          <w:b/>
          <w:sz w:val="24"/>
          <w:szCs w:val="24"/>
        </w:rPr>
        <w:t>ГЛАВА ОСМА</w:t>
      </w:r>
    </w:p>
    <w:p w:rsidR="0064522D" w:rsidRPr="0064522D" w:rsidRDefault="0064522D" w:rsidP="0064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1.3.Създава се нов чл.74а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Чл.74а</w:t>
      </w: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(1)  (Нов - ДВ, бр. 70 от 2020 г., в сила от 07.08.2020 г.) 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или затрудняват провеждането на присъствени заседания, общинският съвет или неговите комисии могат да провеждат заседания от разстояние при спазване на условията за кворум и лично гласуване,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съветници, намиращи се на различни места, които отговарят на изискванията за мрежова и информационна сигурност и гарантират участието, идентифицирането и начина на гласуване на всеки общински съветник.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За заседанията по ал. 1 се изготвя видеозапис върху електронен носител, който се прилага към протокола от заседанието.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случаите по ал. 1 когато няма техническа възможност за провеждане на заседание от разстояние чрез видеоконференция, общинският съвет или неговите комисии могат да провеждат заседания от разстояние и да приемат решения чрез неприсъствено гласуване по друг начин, който осигурява спазването на условията за кворум и лично гласуване и гарантира участието, идентифицирането и начина на гласуване на всеки общински съветник.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Председателят на общинския съвет свиква заседанията и определя начина на провеждането им, като осигурява публичност и пряко излъчване на интернет страницата на общината на заседанията по ал. 1, освен ако общинският съвет реши отделно заседание да бъде закрито. За откритите заседания по ал. 1 се прилагат разпоредбите на чл. 74, ал. 3 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(5) Обстоятелствата по ал. 1 и 3 се отразяват в протокола от заседанието.</w:t>
      </w:r>
    </w:p>
    <w:p w:rsidR="0064522D" w:rsidRPr="0064522D" w:rsidRDefault="0064522D" w:rsidP="0064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sz w:val="24"/>
          <w:szCs w:val="24"/>
          <w:lang w:eastAsia="bg-BG"/>
        </w:rPr>
        <w:t>(6) Условията и редът за свикване и провеждане на заседанията по ал. 1 и 3, за изпращане на материалите и проектите за решения на общинските съветници, процедурата за приемане и удостоверяване на кворума и начинът за приемане на решенията в заседанията, проведени чрез видеоконференция или с неприсъствено гласуване, се определят от общинския съвет в правилника по чл. 21, ал. 3.</w:t>
      </w:r>
    </w:p>
    <w:p w:rsidR="0064522D" w:rsidRPr="0064522D" w:rsidRDefault="0064522D" w:rsidP="00645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22D" w:rsidRPr="0064522D" w:rsidRDefault="0064522D" w:rsidP="0064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4522D" w:rsidRPr="0064522D" w:rsidRDefault="0064522D" w:rsidP="0064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64522D" w:rsidRPr="0064522D" w:rsidRDefault="0064522D" w:rsidP="0064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64522D" w:rsidRPr="0064522D" w:rsidRDefault="0064522D" w:rsidP="0064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5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4522D" w:rsidRDefault="0064522D" w:rsidP="0064522D">
      <w:pPr>
        <w:rPr>
          <w:sz w:val="24"/>
          <w:szCs w:val="24"/>
        </w:rPr>
      </w:pPr>
    </w:p>
    <w:p w:rsidR="00CC19EA" w:rsidRDefault="00CC19EA" w:rsidP="0064522D">
      <w:pPr>
        <w:rPr>
          <w:sz w:val="24"/>
          <w:szCs w:val="24"/>
        </w:rPr>
      </w:pPr>
    </w:p>
    <w:p w:rsidR="00710ED9" w:rsidRPr="00AD1B03" w:rsidRDefault="00710ED9" w:rsidP="00710ED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710ED9" w:rsidRPr="00AD1B03" w:rsidRDefault="00710ED9" w:rsidP="007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D1B0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6E265" wp14:editId="7928246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710ED9" w:rsidRPr="00AD1B03" w:rsidRDefault="00710ED9" w:rsidP="00710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0ED9" w:rsidRPr="00AD1B03" w:rsidRDefault="00710ED9" w:rsidP="007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710ED9" w:rsidRPr="00AD1B03" w:rsidRDefault="00710ED9" w:rsidP="007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D1B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42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1B0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710ED9" w:rsidRPr="00AD1B03" w:rsidRDefault="00710ED9" w:rsidP="007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9425B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710ED9" w:rsidRPr="00AD1B03" w:rsidRDefault="00710ED9" w:rsidP="007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42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</w:t>
      </w: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точка от дневния ред</w:t>
      </w:r>
    </w:p>
    <w:p w:rsidR="00710ED9" w:rsidRPr="00AD1B03" w:rsidRDefault="00710ED9" w:rsidP="00710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10ED9" w:rsidRPr="00AD1B03" w:rsidRDefault="00710ED9" w:rsidP="007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710ED9" w:rsidRPr="00AD1B03" w:rsidRDefault="00710ED9" w:rsidP="007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№12</w:t>
      </w:r>
      <w:r w:rsidRPr="00942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942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.09.2020г.</w:t>
      </w:r>
    </w:p>
    <w:p w:rsidR="00710ED9" w:rsidRPr="00AD1B03" w:rsidRDefault="00710ED9" w:rsidP="00710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0ED9" w:rsidRPr="009425BA" w:rsidRDefault="00710ED9" w:rsidP="00710ED9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AD1B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AD1B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>:</w:t>
      </w:r>
      <w:r w:rsidRPr="009425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 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състава на Наблюдателна комисия към Общински съвет – Никопол по реда на чл. 170, ал.1, 2 и 3 от Закона за изпълнение на наказанията и задържането под стража (ЗИНЗС).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 т.1 от ЗМСМА и чл. 170, ал.1, 2 и ал.3 от Закона за изпълнение на наказанията и задържането по стража, Общински съвет - Никопол 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0ED9" w:rsidRPr="00AD1B03" w:rsidRDefault="00710ED9" w:rsidP="007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AD1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утвърждава числеността на Наблюдателната комисия към Общински съвет- Никопол на 9 (девет) члена.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съвет- Никопол определя състава на Наблюдателна комисия към Общински съвет – Никопол, мандат 2019 г.- 2023 г. както следва: 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Председател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Цветан Паскалев Андреев - председател на Общински съвет – Никопол;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Секретар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425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Искра Здравкова Ангелова – секретар на  Местната комисия за борба с противообществени прояви на малолетни и непълнолетни (МКБППМН) в Община Никопол;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</w:p>
    <w:p w:rsidR="00710ED9" w:rsidRPr="009425BA" w:rsidRDefault="00710ED9" w:rsidP="00710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Анелия Кирилова Димитрова – Зам.кмет на община Никопол</w:t>
      </w:r>
    </w:p>
    <w:p w:rsidR="00710ED9" w:rsidRPr="009425BA" w:rsidRDefault="00710ED9" w:rsidP="00710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Георгиева Божинова – инспектор в Пробационна служба -звено Никопол към Областна служба „Изпълнение на наказанията“ – Плевен;</w:t>
      </w:r>
    </w:p>
    <w:p w:rsidR="00710ED9" w:rsidRPr="009425BA" w:rsidRDefault="00710ED9" w:rsidP="00710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Христов Спасов – младши полицейски инспектор при Районно управление-МВР-Никопол;</w:t>
      </w:r>
    </w:p>
    <w:p w:rsidR="00710ED9" w:rsidRPr="009425BA" w:rsidRDefault="00710ED9" w:rsidP="00710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Илийчев Симеонов - общински съветник в Общински съвет- Никопол; </w:t>
      </w:r>
    </w:p>
    <w:p w:rsidR="00710ED9" w:rsidRPr="009425BA" w:rsidRDefault="00710ED9" w:rsidP="00710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Айлян Гюнайдънов Пашала -</w:t>
      </w:r>
      <w:r w:rsidRPr="009425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съветник в Общински съвет- Никопол;</w:t>
      </w:r>
    </w:p>
    <w:p w:rsidR="00710ED9" w:rsidRPr="009425BA" w:rsidRDefault="00710ED9" w:rsidP="00710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инж.Мария Людмилова Георгиева – главен експерт, представител на Дирекция „Бюро по труда”- Никопол;</w:t>
      </w:r>
    </w:p>
    <w:p w:rsidR="00710ED9" w:rsidRPr="009425BA" w:rsidRDefault="00710ED9" w:rsidP="00710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Боянова Пенкова – Директор на Дирекция „Социално подпомагане” – Никопол.</w:t>
      </w:r>
    </w:p>
    <w:p w:rsidR="00710ED9" w:rsidRPr="009425BA" w:rsidRDefault="00710ED9" w:rsidP="00710E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425BA">
        <w:rPr>
          <w:rFonts w:ascii="Times New Roman" w:eastAsia="Times New Roman" w:hAnsi="Times New Roman" w:cs="Times New Roman"/>
          <w:sz w:val="24"/>
          <w:szCs w:val="24"/>
          <w:lang w:eastAsia="bg-BG"/>
        </w:rPr>
        <w:t>.Оправомощава председателя на комисията да изпрати препис от настоящото решение до управлението на местата за лишаване от свобода в гр.Плевен, гр.Ловеч, гр.Белене, гр.Сливен, Поправителен дом в гр.Бойчиновци и членовете на Наблюдателна комисия към Общински съвет-Никопол.</w:t>
      </w:r>
    </w:p>
    <w:p w:rsidR="00710ED9" w:rsidRDefault="00710ED9" w:rsidP="00710ED9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CC19EA" w:rsidRDefault="00CC19EA" w:rsidP="00710ED9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CC19EA" w:rsidRDefault="00CC19EA" w:rsidP="00710ED9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710ED9" w:rsidRPr="009425BA" w:rsidRDefault="00710ED9" w:rsidP="00710ED9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710ED9" w:rsidRPr="009425BA" w:rsidRDefault="00710ED9" w:rsidP="00710ED9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710ED9" w:rsidRPr="00AD1B03" w:rsidRDefault="00710ED9" w:rsidP="0071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710ED9" w:rsidRPr="00AD1B03" w:rsidRDefault="00710ED9" w:rsidP="0071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710ED9" w:rsidRPr="00AD1B03" w:rsidRDefault="00710ED9" w:rsidP="0071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1B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710ED9" w:rsidRDefault="00710ED9" w:rsidP="0064522D">
      <w:pPr>
        <w:rPr>
          <w:sz w:val="24"/>
          <w:szCs w:val="24"/>
        </w:rPr>
      </w:pPr>
    </w:p>
    <w:p w:rsidR="00CC19EA" w:rsidRDefault="00CC19EA" w:rsidP="0064522D">
      <w:pPr>
        <w:rPr>
          <w:sz w:val="24"/>
          <w:szCs w:val="24"/>
        </w:rPr>
      </w:pPr>
    </w:p>
    <w:p w:rsidR="00CC19EA" w:rsidRDefault="00574475" w:rsidP="00CC19E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74475" w:rsidRPr="00CC19EA" w:rsidRDefault="00574475" w:rsidP="00CC19E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4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EBC9C" wp14:editId="42968071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574475" w:rsidRPr="00574475" w:rsidRDefault="00574475" w:rsidP="00574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475" w:rsidRPr="00574475" w:rsidRDefault="00574475" w:rsidP="0057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74475" w:rsidRPr="00574475" w:rsidRDefault="00574475" w:rsidP="0057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5744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574475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574475" w:rsidRPr="00574475" w:rsidRDefault="00574475" w:rsidP="0057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744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574475" w:rsidRPr="00574475" w:rsidRDefault="00574475" w:rsidP="0057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:rsidR="00574475" w:rsidRPr="00574475" w:rsidRDefault="00574475" w:rsidP="00574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74475" w:rsidRPr="00574475" w:rsidRDefault="00574475" w:rsidP="00574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74475" w:rsidRPr="00574475" w:rsidRDefault="00574475" w:rsidP="0057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74475" w:rsidRPr="00574475" w:rsidRDefault="00574475" w:rsidP="0057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№130/29.09.2020г.</w:t>
      </w:r>
    </w:p>
    <w:p w:rsidR="00574475" w:rsidRPr="00574475" w:rsidRDefault="00574475" w:rsidP="00574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475" w:rsidRPr="00574475" w:rsidRDefault="00574475" w:rsidP="00574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475" w:rsidRPr="00574475" w:rsidRDefault="00574475" w:rsidP="0057447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5744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5744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</w:t>
      </w:r>
      <w:r w:rsidRPr="00574475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Pr="005744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IV</w:t>
      </w:r>
      <w:r w:rsidRPr="005744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74475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574475" w:rsidRPr="00574475" w:rsidRDefault="00574475" w:rsidP="00574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основание чл.21, ал.1, т.23 от ЗМСМА, във връзка с чл.65, ал.2 Правилника за организацията и дейността на Общински съвет-Никопол, неговите комисии и взаимодействието му с Общинската администрация за периода 2019г.-2023г., Общински съвет- Никопол </w:t>
      </w:r>
    </w:p>
    <w:p w:rsidR="00574475" w:rsidRPr="00574475" w:rsidRDefault="00574475" w:rsidP="0057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475" w:rsidRPr="00574475" w:rsidRDefault="00574475" w:rsidP="0057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574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574475" w:rsidRPr="00574475" w:rsidRDefault="00574475" w:rsidP="00574475">
      <w:p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475" w:rsidRPr="00574475" w:rsidRDefault="00574475" w:rsidP="00574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5744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.Утвърждава План-график за работата на Общински съвет-Никопол, мандат 2019 г.- 2023 г. за </w:t>
      </w:r>
      <w:r w:rsidRPr="005744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574475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тримесечие на 2020 г., съгласно Приложение № 1.</w:t>
      </w:r>
    </w:p>
    <w:p w:rsidR="00574475" w:rsidRPr="00574475" w:rsidRDefault="00574475" w:rsidP="0057447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</w:p>
    <w:p w:rsidR="00574475" w:rsidRPr="00574475" w:rsidRDefault="00574475" w:rsidP="0057447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475" w:rsidRPr="00574475" w:rsidRDefault="00574475" w:rsidP="0057447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574475" w:rsidRPr="00574475" w:rsidRDefault="00574475" w:rsidP="0057447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574475" w:rsidRPr="00574475" w:rsidRDefault="00574475" w:rsidP="0057447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574475" w:rsidRPr="00574475" w:rsidRDefault="00574475" w:rsidP="00574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574475" w:rsidRPr="00574475" w:rsidRDefault="00574475" w:rsidP="00574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74475" w:rsidRPr="00574475" w:rsidRDefault="00574475" w:rsidP="00574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4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74475" w:rsidRPr="00574475" w:rsidRDefault="00574475" w:rsidP="00574475">
      <w:pPr>
        <w:rPr>
          <w:sz w:val="24"/>
          <w:szCs w:val="24"/>
        </w:rPr>
      </w:pPr>
    </w:p>
    <w:p w:rsidR="00574475" w:rsidRDefault="00574475" w:rsidP="00574475"/>
    <w:p w:rsidR="00574475" w:rsidRDefault="00574475" w:rsidP="00574475"/>
    <w:p w:rsidR="00574475" w:rsidRDefault="00574475" w:rsidP="00574475"/>
    <w:p w:rsidR="00574475" w:rsidRDefault="00574475" w:rsidP="00574475"/>
    <w:p w:rsidR="00574475" w:rsidRDefault="00574475" w:rsidP="00574475"/>
    <w:p w:rsidR="00574475" w:rsidRDefault="00574475" w:rsidP="00574475"/>
    <w:p w:rsidR="00574475" w:rsidRDefault="00574475" w:rsidP="00574475"/>
    <w:p w:rsidR="00CD4B0E" w:rsidRDefault="00CD4B0E" w:rsidP="00CC19EA">
      <w:pPr>
        <w:rPr>
          <w:sz w:val="24"/>
          <w:szCs w:val="24"/>
        </w:rPr>
      </w:pPr>
    </w:p>
    <w:p w:rsidR="00CC19EA" w:rsidRDefault="00CC19EA" w:rsidP="00CC19EA">
      <w:pPr>
        <w:rPr>
          <w:sz w:val="24"/>
          <w:szCs w:val="24"/>
        </w:rPr>
      </w:pPr>
    </w:p>
    <w:p w:rsidR="00CC19EA" w:rsidRDefault="00CC19EA" w:rsidP="00CC19EA">
      <w:pPr>
        <w:rPr>
          <w:sz w:val="24"/>
          <w:szCs w:val="24"/>
        </w:rPr>
        <w:sectPr w:rsidR="00CC19EA" w:rsidSect="00CC19EA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CC19EA" w:rsidRPr="00223806" w:rsidRDefault="00CC19EA" w:rsidP="00CC1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</w:t>
      </w:r>
    </w:p>
    <w:p w:rsidR="00CC19EA" w:rsidRPr="00223806" w:rsidRDefault="00CC19EA" w:rsidP="00CC19E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Приет с 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130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29.09.2020г.</w:t>
      </w:r>
    </w:p>
    <w:p w:rsidR="00CC19EA" w:rsidRPr="00223806" w:rsidRDefault="00CC19EA" w:rsidP="00CC19E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Общински съвет-Никопол</w:t>
      </w:r>
    </w:p>
    <w:p w:rsidR="00CC19EA" w:rsidRPr="00223806" w:rsidRDefault="00CC19EA" w:rsidP="00CC19E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</w:p>
    <w:p w:rsidR="00CC19EA" w:rsidRPr="00223806" w:rsidRDefault="00CC19EA" w:rsidP="00CC19E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:rsidR="00CC19EA" w:rsidRPr="00223806" w:rsidRDefault="00CC19EA" w:rsidP="00CC19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съвет- Никопол </w:t>
      </w:r>
    </w:p>
    <w:p w:rsidR="00CC19EA" w:rsidRPr="00223806" w:rsidRDefault="00CC19EA" w:rsidP="00C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ПЛАН- ГРАФИК </w:t>
      </w:r>
    </w:p>
    <w:p w:rsidR="00CC19EA" w:rsidRPr="00223806" w:rsidRDefault="00CC19EA" w:rsidP="00C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:rsidR="00CC19EA" w:rsidRPr="00223806" w:rsidRDefault="00CC19EA" w:rsidP="00C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-то ТРИМЕСЕЧИЕ НА 2020 г..</w:t>
      </w:r>
    </w:p>
    <w:p w:rsidR="00CC19EA" w:rsidRPr="00223806" w:rsidRDefault="00CC19EA" w:rsidP="00C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1727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2309"/>
        <w:gridCol w:w="2340"/>
        <w:gridCol w:w="2678"/>
      </w:tblGrid>
      <w:tr w:rsidR="00CC19EA" w:rsidRPr="00223806" w:rsidTr="004C0517">
        <w:trPr>
          <w:trHeight w:val="25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5A3E37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5A3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</w:t>
            </w:r>
            <w:r w:rsidRPr="00223806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октомври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5A3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2020г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Месец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ноември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</w:t>
            </w: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2020г.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Месец</w:t>
            </w: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декември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 </w:t>
            </w: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2020г.</w:t>
            </w:r>
          </w:p>
        </w:tc>
      </w:tr>
      <w:tr w:rsidR="00CC19EA" w:rsidRPr="00223806" w:rsidTr="004C0517">
        <w:trPr>
          <w:trHeight w:val="45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11.11.2020г.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07.12.2020г.</w:t>
            </w:r>
          </w:p>
        </w:tc>
      </w:tr>
      <w:tr w:rsidR="00CC19EA" w:rsidRPr="00223806" w:rsidTr="004C0517">
        <w:trPr>
          <w:trHeight w:val="97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19.10.2020г.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18.11.2020г.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14.12.2020г.</w:t>
            </w:r>
          </w:p>
        </w:tc>
      </w:tr>
      <w:tr w:rsidR="00CC19EA" w:rsidRPr="00223806" w:rsidTr="004C0517">
        <w:trPr>
          <w:trHeight w:val="46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29.10.2020г.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26.11.2020г.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9EA" w:rsidRPr="00223806" w:rsidRDefault="00CC19EA" w:rsidP="004C0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21.12.2020г.</w:t>
            </w:r>
          </w:p>
        </w:tc>
      </w:tr>
    </w:tbl>
    <w:p w:rsidR="00CC19EA" w:rsidRPr="00223806" w:rsidRDefault="00CC19EA" w:rsidP="00C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9EA" w:rsidRPr="00223806" w:rsidRDefault="00CC19EA" w:rsidP="00CC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</w:t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:rsidR="00CC19EA" w:rsidRPr="00223806" w:rsidRDefault="00CC19EA" w:rsidP="00CC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2019-2023, свързани със</w:t>
      </w:r>
    </w:p>
    <w:p w:rsidR="00CC19EA" w:rsidRPr="00223806" w:rsidRDefault="00CC19EA" w:rsidP="00CC19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:rsidR="00CC19EA" w:rsidRPr="00223806" w:rsidRDefault="00CC19EA" w:rsidP="00CC19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необходимо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:rsidR="00CC19EA" w:rsidRPr="00223806" w:rsidRDefault="00CC19EA" w:rsidP="00CC19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:rsidR="00CC19EA" w:rsidRDefault="00CC19EA" w:rsidP="00CC19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Правилника.</w:t>
      </w:r>
    </w:p>
    <w:p w:rsidR="00FC2280" w:rsidRDefault="00FC2280" w:rsidP="00CC19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FC2280" w:rsidSect="006C60F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FC2280" w:rsidRPr="004D5543" w:rsidRDefault="00FC2280" w:rsidP="00FC228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FC2280" w:rsidRPr="004D5543" w:rsidRDefault="00FC2280" w:rsidP="00FC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D55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5FC0F" wp14:editId="7043CCC6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FC2280" w:rsidRPr="004D5543" w:rsidRDefault="00FC2280" w:rsidP="00FC2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280" w:rsidRPr="004D5543" w:rsidRDefault="00FC2280" w:rsidP="00FC2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D554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4D5543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D554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:rsidR="00FC2280" w:rsidRPr="004D5543" w:rsidRDefault="00FC2280" w:rsidP="00FC2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2280" w:rsidRPr="004D5543" w:rsidRDefault="00FC2280" w:rsidP="00FC2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№131/29.09.2020г.</w:t>
      </w:r>
    </w:p>
    <w:p w:rsidR="00FC2280" w:rsidRPr="004D5543" w:rsidRDefault="00FC2280" w:rsidP="00FC2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280" w:rsidRPr="004D5543" w:rsidRDefault="00FC2280" w:rsidP="00FC2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280" w:rsidRPr="004D5543" w:rsidRDefault="00FC2280" w:rsidP="00FC2280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4D55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4D55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</w:t>
      </w:r>
      <w:r w:rsidRPr="004D5543">
        <w:rPr>
          <w:rFonts w:ascii="Times New Roman" w:hAnsi="Times New Roman" w:cs="Times New Roman"/>
          <w:sz w:val="24"/>
          <w:szCs w:val="24"/>
        </w:rPr>
        <w:t xml:space="preserve">Определяне състав на </w:t>
      </w:r>
      <w:r w:rsidRPr="004D5543">
        <w:rPr>
          <w:rStyle w:val="a9"/>
          <w:rFonts w:ascii="Times New Roman" w:hAnsi="Times New Roman" w:cs="Times New Roman"/>
          <w:sz w:val="24"/>
          <w:szCs w:val="24"/>
        </w:rPr>
        <w:t>Съвет по въпросите на социалните услуги.</w:t>
      </w:r>
    </w:p>
    <w:p w:rsidR="00FC2280" w:rsidRPr="004D5543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 21, ал. 1, т. 23 и ал. 2 от Закона за местното самоуправление и местната администрация и във връзка с </w:t>
      </w:r>
      <w:r w:rsidRPr="004D55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27 от Закона за социалните услуги,</w:t>
      </w: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Никопол </w:t>
      </w:r>
    </w:p>
    <w:p w:rsidR="00FC2280" w:rsidRPr="004D5543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FC2280" w:rsidRPr="004D5543" w:rsidRDefault="00FC2280" w:rsidP="00FC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280" w:rsidRPr="004D5543" w:rsidRDefault="00FC2280" w:rsidP="00FC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Общински съвет – Никопол определя състав на </w:t>
      </w:r>
      <w:r w:rsidRPr="004D55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Съвета по въпросите на социалните услуги за мандат 2019-2023, както следва:</w:t>
      </w:r>
    </w:p>
    <w:p w:rsidR="00FC2280" w:rsidRPr="004D5543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280" w:rsidRPr="004D5543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Анелия Димитрова – Зам.Кмет на Община Никопол </w:t>
      </w:r>
    </w:p>
    <w:p w:rsidR="00FC2280" w:rsidRPr="004D5543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D554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1. Ева Иванова – началник- отдел „Индивидуална оценка на хора с увреждания и социални услуги“ при Дирекция „СП“ Никопол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Вероника Владимирова – Николаева – гл.мед.сестра при „МБАЛ Никопол“ ЕООД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3. Атидже Бинбашиева – мл.експерт „Образование и култура“ в Община Никопол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4. Цветан Цветанов – мл.пол.инспектор при Районно управление Никопол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5. Гюлденис Сакаджиева – мл.експерт „Социални дейности, здравеопазване и трудова заетост“ в Община Никопол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6. Искра Ангелова – секретар на „Местна комисия за борба срещу противообществените прояви на малолетните и непълнолетните“ в Община Никопол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>7. Надка Божинова – общински съветник, председател на ПК „Социални дейности, здравеопазване, трудова заетост, европейска интеграция, международно сътрудничество и демографски проблеми“</w:t>
      </w:r>
    </w:p>
    <w:p w:rsidR="00FC2280" w:rsidRPr="004D5543" w:rsidRDefault="00FC2280" w:rsidP="00FC22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Зорница Георгиева – Управител на Център за обществена подкрепа Никопол    </w:t>
      </w:r>
    </w:p>
    <w:p w:rsidR="00FC2280" w:rsidRPr="004D5543" w:rsidRDefault="00FC2280" w:rsidP="00FC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4D55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необходимост съставът на </w:t>
      </w:r>
      <w:r w:rsidRPr="004D55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Съвета по въпросите на социалните услуги </w:t>
      </w: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бъде допълван и изменян с решение на Общински съвет – Никопол.</w:t>
      </w:r>
    </w:p>
    <w:p w:rsidR="00FC2280" w:rsidRPr="004D5543" w:rsidRDefault="00FC2280" w:rsidP="00FC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Членовете на </w:t>
      </w:r>
      <w:r w:rsidRPr="004D55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Съвета по въпросите на социалните услуги </w:t>
      </w:r>
      <w:r w:rsidRPr="004D5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длъжни да спазват нормативните изисквания за защита на информацията за потребителите на социални услуги, която им е станала известна при осъществяването на тяхната дейност.</w:t>
      </w:r>
    </w:p>
    <w:p w:rsidR="00FC2280" w:rsidRPr="004D5543" w:rsidRDefault="00FC2280" w:rsidP="00FC2280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280" w:rsidRPr="004D5543" w:rsidRDefault="00FC2280" w:rsidP="00FC2280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280" w:rsidRPr="004D5543" w:rsidRDefault="00FC2280" w:rsidP="00FC2280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280" w:rsidRPr="004D5543" w:rsidRDefault="00FC2280" w:rsidP="00FC2280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FC2280" w:rsidRPr="004D5543" w:rsidRDefault="00FC2280" w:rsidP="00FC2280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FC2280" w:rsidRPr="004D5543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FC2280" w:rsidRPr="004D5543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FC2280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55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FC2280" w:rsidRDefault="00FC2280" w:rsidP="00FC2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4F21" w:rsidRPr="009B4F21" w:rsidRDefault="009B4F21" w:rsidP="009B4F2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_GoBack"/>
      <w:bookmarkEnd w:id="0"/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B4F2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1BB58" wp14:editId="594CCAB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4F21" w:rsidRPr="009B4F21" w:rsidRDefault="009B4F21" w:rsidP="009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9B4F21" w:rsidRPr="009B4F21" w:rsidRDefault="009B4F21" w:rsidP="009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9B4F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B4F2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9B4F21" w:rsidRPr="009B4F21" w:rsidRDefault="009B4F21" w:rsidP="009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9B4F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9B4F21" w:rsidRPr="009B4F21" w:rsidRDefault="009B4F21" w:rsidP="009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B4F21" w:rsidRPr="009B4F21" w:rsidRDefault="009B4F21" w:rsidP="009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B4F21" w:rsidRPr="009B4F21" w:rsidRDefault="009B4F21" w:rsidP="009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№132/29.09.2020г.</w:t>
      </w: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4F21" w:rsidRPr="009B4F21" w:rsidRDefault="009B4F21" w:rsidP="009B4F21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9B4F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B4F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9B4F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</w:t>
      </w:r>
      <w:r w:rsidRPr="009B4F2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9B4F21" w:rsidRPr="009B4F21" w:rsidRDefault="009B4F21" w:rsidP="009B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F21">
        <w:rPr>
          <w:rFonts w:ascii="Times New Roman" w:hAnsi="Times New Roman" w:cs="Times New Roman"/>
          <w:sz w:val="24"/>
          <w:szCs w:val="24"/>
        </w:rPr>
        <w:tab/>
      </w:r>
      <w:r w:rsidRPr="009B4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6 и т.23 от Закона за местното самоуправление и местната администрация, Общински съвет - Никопол </w:t>
      </w:r>
    </w:p>
    <w:p w:rsidR="009B4F21" w:rsidRPr="009B4F21" w:rsidRDefault="009B4F21" w:rsidP="009B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F21" w:rsidRPr="009B4F2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F21" w:rsidRPr="009B4F21" w:rsidRDefault="009B4F21" w:rsidP="009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9B4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9B4F21" w:rsidRPr="009B4F21" w:rsidRDefault="009B4F21" w:rsidP="009B4F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F21" w:rsidRPr="009B4F21" w:rsidRDefault="009B4F21" w:rsidP="009B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4F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9B4F21">
        <w:rPr>
          <w:rFonts w:ascii="Times New Roman" w:eastAsia="Times New Roman" w:hAnsi="Times New Roman" w:cs="Times New Roman"/>
          <w:sz w:val="24"/>
          <w:szCs w:val="24"/>
          <w:lang w:eastAsia="bg-BG"/>
        </w:rPr>
        <w:t>. Утвърждава уточнен план на капиталовия разчет към м.09.2020 г. и промяна в поименния списък на разчета на трансформираната целева субсидия за капиталови разходи в средства за текущ ремонт на обекти, съгласно приложения № 1 и № 1-А.</w:t>
      </w:r>
    </w:p>
    <w:p w:rsidR="009B4F21" w:rsidRPr="009B4F21" w:rsidRDefault="009B4F21" w:rsidP="009B4F21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9B4F21" w:rsidRPr="009B4F21" w:rsidRDefault="009B4F21" w:rsidP="009B4F21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9B4F21" w:rsidRPr="009B4F21" w:rsidRDefault="009B4F21" w:rsidP="009B4F21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F21" w:rsidRPr="009B4F21" w:rsidRDefault="009B4F21" w:rsidP="009B4F21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9B4F21" w:rsidRPr="009B4F21" w:rsidRDefault="009B4F21" w:rsidP="009B4F21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9B4F21" w:rsidRPr="009B4F21" w:rsidRDefault="009B4F21" w:rsidP="009B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9B4F21" w:rsidRPr="009B4F21" w:rsidRDefault="009B4F21" w:rsidP="009B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9B4F21" w:rsidRPr="009B4F21" w:rsidRDefault="009B4F21" w:rsidP="009B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4F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9B4F21" w:rsidRPr="009B4F21" w:rsidRDefault="009B4F21" w:rsidP="009B4F21">
      <w:pPr>
        <w:rPr>
          <w:sz w:val="24"/>
          <w:szCs w:val="24"/>
        </w:rPr>
      </w:pPr>
    </w:p>
    <w:p w:rsidR="009B4F21" w:rsidRDefault="009B4F21" w:rsidP="009B4F21"/>
    <w:p w:rsidR="009B4F21" w:rsidRDefault="009B4F21" w:rsidP="009B4F21"/>
    <w:p w:rsidR="009B4F21" w:rsidRDefault="009B4F21" w:rsidP="009B4F21"/>
    <w:p w:rsidR="009B4F21" w:rsidRDefault="009B4F21" w:rsidP="009B4F21"/>
    <w:p w:rsidR="00141351" w:rsidRDefault="009B4F21" w:rsidP="009B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20A1E67" wp14:editId="093D57A6">
            <wp:extent cx="6144260" cy="4349115"/>
            <wp:effectExtent l="0" t="0" r="8890" b="0"/>
            <wp:docPr id="6" name="Картина 6" descr="55A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A7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11582318" wp14:editId="7D471480">
            <wp:extent cx="6144260" cy="4349115"/>
            <wp:effectExtent l="0" t="0" r="8890" b="0"/>
            <wp:docPr id="7" name="Картина 7" descr="7C852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C85296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2AEA68F7" wp14:editId="7DC985F2">
            <wp:extent cx="6144260" cy="4349115"/>
            <wp:effectExtent l="0" t="0" r="8890" b="0"/>
            <wp:docPr id="8" name="Картина 8" descr="6CD02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CD0227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7249A4A" wp14:editId="123FC8A6">
            <wp:extent cx="6144260" cy="4349115"/>
            <wp:effectExtent l="0" t="0" r="8890" b="0"/>
            <wp:docPr id="9" name="Картина 9" descr="D2848E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2848E5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7E5D81" w:rsidRPr="00AD39AA" w:rsidRDefault="007E5D81" w:rsidP="009B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D39A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151E3" wp14:editId="31AF332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noPQIAAEU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7rnnoPQIAAEU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точка от дневния ред</w: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№133/29.09.2020г.</w: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AD39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AD39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>Kандидатстване на Община Никопол по процедура 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39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23 и ал. 2 от Закона за местното самоуправление и местната администрация и стартиралата процедура 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  <w:r w:rsidRPr="00AD39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Общински съвет-Никопол</w:t>
      </w: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</w:t>
      </w:r>
      <w:r w:rsidRPr="00AD39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- Никопол дава съгласие Община Никопол да кандидатства по обявената процедура 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</w:p>
    <w:p w:rsidR="00AD39AA" w:rsidRPr="00AD39AA" w:rsidRDefault="00AD39AA" w:rsidP="00AD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AD39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- Никопол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AD39AA" w:rsidRDefault="00AD39AA" w:rsidP="009B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Default="00AD39AA" w:rsidP="009B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D39A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B2AA7" wp14:editId="43B0125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x1PgIAAEU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gr+MdT4CAABF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D39AA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№134/29.09.2020г.</w: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AD39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AD39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AD39AA" w:rsidRPr="00AD39AA" w:rsidRDefault="00AD39AA" w:rsidP="00AD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 21, ал. 1, т. 6 и т.23 от Закона за местното самоуправление и местната администрация и чл. 124 и 127, ал. 1 от Закона за публичните финанси, Общински съвет-Никопол </w:t>
      </w:r>
    </w:p>
    <w:p w:rsidR="00AD39AA" w:rsidRPr="00AD39AA" w:rsidRDefault="00AD39AA" w:rsidP="00AD39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.Утвърждава уточнен план на капиталовия разчет към 30.09.2020 г. по натурални и стойностни показатели, съгласно </w:t>
      </w:r>
      <w:r w:rsidRPr="00AD39A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приложения № 1 и №1-А.</w:t>
      </w:r>
    </w:p>
    <w:p w:rsidR="00AD39AA" w:rsidRPr="00AD39AA" w:rsidRDefault="00AD39AA" w:rsidP="00AD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се изплати еднократна финансова помощ </w:t>
      </w:r>
      <w:r w:rsidRPr="00AD39A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лечение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300 (Триста) лева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</w:t>
      </w:r>
      <w:r w:rsidR="00A77E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="00A77E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Реджебов,  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 на Община Никопол, жител на гр. Никопол, по заявление с  вх. №94-1620/23.09.2020 г., постъпило в деловодството на Община Никопол.</w:t>
      </w:r>
    </w:p>
    <w:p w:rsidR="00AD39AA" w:rsidRPr="00AD39AA" w:rsidRDefault="00AD39AA" w:rsidP="00AD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>.Утвърждава показателите за актуализиране на бюджета на Община Никопол за 2020 г., във връзка с извършване на разходите по т.1 и т.2 от настоящото решение, както следва:</w:t>
      </w:r>
    </w:p>
    <w:p w:rsidR="00AD39AA" w:rsidRPr="00AD39AA" w:rsidRDefault="00AD39AA" w:rsidP="00AD3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>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977"/>
        <w:gridCol w:w="1134"/>
        <w:gridCol w:w="1134"/>
        <w:gridCol w:w="1134"/>
      </w:tblGrid>
      <w:tr w:rsidR="00AD39AA" w:rsidRPr="00AD39AA" w:rsidTr="004C05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AD39AA" w:rsidRPr="00AD39AA" w:rsidTr="004C05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9AA" w:rsidRPr="00AD39AA" w:rsidTr="004C05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D39AA" w:rsidRPr="00AD39AA" w:rsidTr="004C05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603 „Водоснабдяване и канализация”</w:t>
            </w:r>
          </w:p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52-06 „Изграждане на инфраструктурни обекти”</w:t>
            </w:r>
          </w:p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</w:pP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*Проучване и изграждане на тръбен кладенец в землището на с. </w:t>
            </w:r>
            <w:r w:rsidRPr="00AD3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bg-BG"/>
              </w:rPr>
              <w:t>Муселиево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, с цел осигуряване на резервни водоизточници за питейно водоснабдяване на селото (задача за 2020 г.: </w:t>
            </w:r>
            <w:r w:rsidRPr="00AD39A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15</w:t>
            </w:r>
            <w:r w:rsidRPr="00AD39A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bg-BG"/>
              </w:rPr>
              <w:t> </w:t>
            </w:r>
            <w:r w:rsidRPr="00AD39A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000 лв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., задача за 2021 г.: 25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> 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000 лв.);</w:t>
            </w:r>
          </w:p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*Проучване и изграждане на тръбен кладенец в землището на с. </w:t>
            </w:r>
            <w:r w:rsidRPr="00AD3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bg-BG"/>
              </w:rPr>
              <w:t>Новачене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, с цел осигуряване на резервни водоизточници за питейно водоснабдяване на селото (задача за 2020 г.: </w:t>
            </w:r>
            <w:r w:rsidRPr="00AD39A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15</w:t>
            </w:r>
            <w:r w:rsidRPr="00AD39A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bg-BG"/>
              </w:rPr>
              <w:t> </w:t>
            </w:r>
            <w:r w:rsidRPr="00AD39A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000 лв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., задача за 2021 г.: 25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> </w:t>
            </w:r>
            <w:r w:rsidRPr="00AD39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000 лв.).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+ 30 000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D39AA" w:rsidRPr="00AD39AA" w:rsidTr="004C05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898 „Други дейности по икономиката”</w:t>
            </w:r>
          </w:p>
          <w:p w:rsidR="00AD39AA" w:rsidRPr="00AD39AA" w:rsidRDefault="00AD39AA" w:rsidP="004C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10-20 „Разходи за външни услуги”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 30 300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A" w:rsidRPr="00AD39AA" w:rsidRDefault="00AD39AA" w:rsidP="004C0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9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AD39AA" w:rsidRPr="00AD39AA" w:rsidRDefault="00AD39AA" w:rsidP="00AD3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3.2.</w:t>
      </w:r>
      <w:r w:rsidRPr="00AD39A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Уточнява в намален размер на 39 700 лева (били 70 000 лв.) средствата за провеждане на мероприятията в община Никопол по дезинсекция на комари, за овладяване популацията им, утвърдени с Решение № 36/29.01.2020 г. на Общински съвет-Никопол. С част от неусвоените бюджетни кредити в размер на 30 300 лв. се финансират двата новооткрити капиталови обекти, както и финансовата помощ, в съответствие с  настоящото решение.</w:t>
      </w: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39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P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54BBC2D5" wp14:editId="422E4690">
            <wp:extent cx="5759450" cy="8138327"/>
            <wp:effectExtent l="0" t="0" r="0" b="0"/>
            <wp:docPr id="12" name="Картина 12" descr="31515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15EA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0455CC58" wp14:editId="6A8D1120">
            <wp:extent cx="5759450" cy="8138327"/>
            <wp:effectExtent l="0" t="0" r="0" b="0"/>
            <wp:docPr id="13" name="Картина 13" descr="2B275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27587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40D6EB91" wp14:editId="1017E595">
            <wp:extent cx="5759450" cy="8138327"/>
            <wp:effectExtent l="0" t="0" r="0" b="0"/>
            <wp:docPr id="14" name="Картина 14" descr="825CE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25CE64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7FCF38AD" wp14:editId="4BBE43DA">
            <wp:extent cx="5759450" cy="8138327"/>
            <wp:effectExtent l="0" t="0" r="0" b="0"/>
            <wp:docPr id="15" name="Картина 15" descr="1FFF5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FFF5FE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5D3DD78A" wp14:editId="28829EB4">
            <wp:extent cx="5759450" cy="8138270"/>
            <wp:effectExtent l="0" t="0" r="0" b="0"/>
            <wp:docPr id="16" name="Картина 16" descr="BE091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091A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9AA" w:rsidRDefault="00AD39AA" w:rsidP="00AD39A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0855" w:rsidRPr="00FE6262" w:rsidRDefault="00C30855" w:rsidP="00C3085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C30855" w:rsidRPr="00FE6262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E62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F2380" wp14:editId="7DD1C39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7" name="Право съединени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"/>
            </w:pict>
          </mc:Fallback>
        </mc:AlternateContent>
      </w:r>
    </w:p>
    <w:p w:rsidR="00C30855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855" w:rsidRPr="00FE6262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855" w:rsidRPr="00FE6262" w:rsidRDefault="00C30855" w:rsidP="00C3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C30855" w:rsidRPr="00FE6262" w:rsidRDefault="00C30855" w:rsidP="00C3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FE626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E626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C30855" w:rsidRPr="00FE6262" w:rsidRDefault="00C30855" w:rsidP="00C3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FE626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p w:rsidR="00C30855" w:rsidRPr="00FE6262" w:rsidRDefault="00C30855" w:rsidP="00C3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 точка от дневния ред</w:t>
      </w:r>
    </w:p>
    <w:p w:rsidR="00C30855" w:rsidRPr="00FE6262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0855" w:rsidRPr="00FE6262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0855" w:rsidRPr="00FE6262" w:rsidRDefault="00C30855" w:rsidP="00C3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30855" w:rsidRPr="00FE6262" w:rsidRDefault="00C30855" w:rsidP="00C3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№135/29.09.2020г.</w:t>
      </w:r>
    </w:p>
    <w:p w:rsidR="00C30855" w:rsidRPr="00FE6262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855" w:rsidRPr="00FE6262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855" w:rsidRPr="00FE6262" w:rsidRDefault="00C30855" w:rsidP="00C30855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FE62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FE62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FE62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FE62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Удължаване срока на договор № 221 от 02.10.2017 г. с управителя за възлагане управлението на еднолично търговско дружество с ограничена отговорност: "Пристанище Никопол" ЕООД, гр. Никопол, ЕИК: </w:t>
      </w:r>
      <w:r w:rsidR="00C120EC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--------------</w:t>
      </w:r>
      <w:r w:rsidRPr="00FE6262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 провеждането на конкурс.</w:t>
      </w:r>
    </w:p>
    <w:p w:rsidR="00C30855" w:rsidRPr="00FE6262" w:rsidRDefault="00C30855" w:rsidP="00C3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23 и ал. 2 от Закона за местното самоуправление и местната администрация,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2, ал. 1, т. 4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чл. 137, ал. 1, т. 5 от Търговския закон и Договор № 221 от 02.10.2017 г.  за възлагане управлението на еднолично търговско дружество с ограничена отговорност: </w:t>
      </w:r>
      <w:r w:rsidRPr="00FE62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"Пристанище Никопол" ЕООД, гр. Никопол, ЕИК: </w:t>
      </w:r>
      <w:r w:rsidR="00C120EC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---------------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Общински съвет - Никопол </w:t>
      </w:r>
    </w:p>
    <w:p w:rsidR="00C30855" w:rsidRPr="00FE6262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855" w:rsidRPr="00FE6262" w:rsidRDefault="00C30855" w:rsidP="00C3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FE62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C30855" w:rsidRPr="00FE6262" w:rsidRDefault="00C30855" w:rsidP="00C30855">
      <w:pPr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855" w:rsidRPr="00FE6262" w:rsidRDefault="00C30855" w:rsidP="00C3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.Общински съвет - Никопол дава съгласие и възлага на кмета на Общината да сключи допълнително споразумение за удължаване на срока на действие на Договор № 221 от 02.10.2020 г. с управителя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</w:rPr>
        <w:t>Пепо Йорданов Петров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възлагане на управлението на </w:t>
      </w:r>
      <w:r w:rsidRPr="00FE62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"Пристанище Никопол" ЕООД, гр. Никопол, ЕИК: </w:t>
      </w:r>
      <w:r w:rsidR="00C120EC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---------------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считано от 03.10.2020 г. до провеждане на конкурс.</w:t>
      </w:r>
    </w:p>
    <w:p w:rsidR="00C30855" w:rsidRPr="00FE6262" w:rsidRDefault="00C30855" w:rsidP="00C3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.Общински съвет – Никопол определя възнаграждението на управителя на общинското търговско дружество „Пристанище Никопол“ ЕООД, гр. Никопол, ЕИК: </w:t>
      </w:r>
      <w:r w:rsidR="00C120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-----------------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размер до три минимални работни заплати установени за страната.</w:t>
      </w:r>
    </w:p>
    <w:p w:rsidR="00C30855" w:rsidRPr="00FE6262" w:rsidRDefault="00C30855" w:rsidP="00C3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E62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C30855" w:rsidRPr="00FE6262" w:rsidRDefault="00C30855" w:rsidP="00C3085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855" w:rsidRPr="00FE6262" w:rsidRDefault="00C30855" w:rsidP="00C3085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855" w:rsidRPr="00FE6262" w:rsidRDefault="00C30855" w:rsidP="00C3085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855" w:rsidRPr="00FE6262" w:rsidRDefault="00C30855" w:rsidP="00C3085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855" w:rsidRPr="00FE6262" w:rsidRDefault="00C30855" w:rsidP="00C3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0855" w:rsidRPr="00FE6262" w:rsidRDefault="00C30855" w:rsidP="00C30855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C30855" w:rsidRPr="00FE6262" w:rsidRDefault="00C30855" w:rsidP="00C3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C30855" w:rsidRPr="00FE6262" w:rsidRDefault="00C30855" w:rsidP="00C3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C30855" w:rsidRPr="00FE6262" w:rsidRDefault="00C30855" w:rsidP="00C3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6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AD39AA" w:rsidRDefault="00AD39AA" w:rsidP="00AD39A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AD39AA" w:rsidSect="00FC2280">
      <w:footerReference w:type="default" r:id="rId18"/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47" w:rsidRDefault="00283B47" w:rsidP="008C6B42">
      <w:pPr>
        <w:spacing w:after="0" w:line="240" w:lineRule="auto"/>
      </w:pPr>
      <w:r>
        <w:separator/>
      </w:r>
    </w:p>
  </w:endnote>
  <w:endnote w:type="continuationSeparator" w:id="0">
    <w:p w:rsidR="00283B47" w:rsidRDefault="00283B47" w:rsidP="008C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88006"/>
      <w:docPartObj>
        <w:docPartGallery w:val="Page Numbers (Bottom of Page)"/>
        <w:docPartUnique/>
      </w:docPartObj>
    </w:sdtPr>
    <w:sdtEndPr/>
    <w:sdtContent>
      <w:p w:rsidR="008C6B42" w:rsidRDefault="008C6B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47">
          <w:rPr>
            <w:noProof/>
          </w:rPr>
          <w:t>1</w:t>
        </w:r>
        <w:r>
          <w:fldChar w:fldCharType="end"/>
        </w:r>
      </w:p>
    </w:sdtContent>
  </w:sdt>
  <w:p w:rsidR="008C6B42" w:rsidRDefault="008C6B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97368"/>
      <w:docPartObj>
        <w:docPartGallery w:val="Page Numbers (Bottom of Page)"/>
        <w:docPartUnique/>
      </w:docPartObj>
    </w:sdtPr>
    <w:sdtEndPr/>
    <w:sdtContent>
      <w:p w:rsidR="00697FCA" w:rsidRDefault="00CD02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280">
          <w:rPr>
            <w:noProof/>
          </w:rPr>
          <w:t>18</w:t>
        </w:r>
        <w:r>
          <w:fldChar w:fldCharType="end"/>
        </w:r>
      </w:p>
    </w:sdtContent>
  </w:sdt>
  <w:p w:rsidR="00697FCA" w:rsidRDefault="00283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47" w:rsidRDefault="00283B47" w:rsidP="008C6B42">
      <w:pPr>
        <w:spacing w:after="0" w:line="240" w:lineRule="auto"/>
      </w:pPr>
      <w:r>
        <w:separator/>
      </w:r>
    </w:p>
  </w:footnote>
  <w:footnote w:type="continuationSeparator" w:id="0">
    <w:p w:rsidR="00283B47" w:rsidRDefault="00283B47" w:rsidP="008C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296"/>
    <w:multiLevelType w:val="hybridMultilevel"/>
    <w:tmpl w:val="208886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D"/>
    <w:rsid w:val="000A0090"/>
    <w:rsid w:val="000F6EE7"/>
    <w:rsid w:val="00141351"/>
    <w:rsid w:val="00254E74"/>
    <w:rsid w:val="00283B47"/>
    <w:rsid w:val="00574475"/>
    <w:rsid w:val="0064522D"/>
    <w:rsid w:val="00710ED9"/>
    <w:rsid w:val="007E5D81"/>
    <w:rsid w:val="008C6B42"/>
    <w:rsid w:val="009B4F21"/>
    <w:rsid w:val="00A77E44"/>
    <w:rsid w:val="00AD39AA"/>
    <w:rsid w:val="00C120EC"/>
    <w:rsid w:val="00C30855"/>
    <w:rsid w:val="00CC19EA"/>
    <w:rsid w:val="00CD02C3"/>
    <w:rsid w:val="00CD4B0E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C6B42"/>
  </w:style>
  <w:style w:type="paragraph" w:styleId="a5">
    <w:name w:val="footer"/>
    <w:basedOn w:val="a"/>
    <w:link w:val="a6"/>
    <w:uiPriority w:val="99"/>
    <w:unhideWhenUsed/>
    <w:rsid w:val="008C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6B42"/>
  </w:style>
  <w:style w:type="paragraph" w:styleId="a7">
    <w:name w:val="Balloon Text"/>
    <w:basedOn w:val="a"/>
    <w:link w:val="a8"/>
    <w:uiPriority w:val="99"/>
    <w:semiHidden/>
    <w:unhideWhenUsed/>
    <w:rsid w:val="009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4F21"/>
    <w:rPr>
      <w:rFonts w:ascii="Tahoma" w:hAnsi="Tahoma" w:cs="Tahoma"/>
      <w:sz w:val="16"/>
      <w:szCs w:val="16"/>
    </w:rPr>
  </w:style>
  <w:style w:type="character" w:styleId="a9">
    <w:name w:val="Strong"/>
    <w:qFormat/>
    <w:rsid w:val="00FC2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C6B42"/>
  </w:style>
  <w:style w:type="paragraph" w:styleId="a5">
    <w:name w:val="footer"/>
    <w:basedOn w:val="a"/>
    <w:link w:val="a6"/>
    <w:uiPriority w:val="99"/>
    <w:unhideWhenUsed/>
    <w:rsid w:val="008C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6B42"/>
  </w:style>
  <w:style w:type="paragraph" w:styleId="a7">
    <w:name w:val="Balloon Text"/>
    <w:basedOn w:val="a"/>
    <w:link w:val="a8"/>
    <w:uiPriority w:val="99"/>
    <w:semiHidden/>
    <w:unhideWhenUsed/>
    <w:rsid w:val="009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4F21"/>
    <w:rPr>
      <w:rFonts w:ascii="Tahoma" w:hAnsi="Tahoma" w:cs="Tahoma"/>
      <w:sz w:val="16"/>
      <w:szCs w:val="16"/>
    </w:rPr>
  </w:style>
  <w:style w:type="character" w:styleId="a9">
    <w:name w:val="Strong"/>
    <w:qFormat/>
    <w:rsid w:val="00FC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2635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2020-09-29T12:58:00Z</dcterms:created>
  <dcterms:modified xsi:type="dcterms:W3CDTF">2020-10-02T06:03:00Z</dcterms:modified>
</cp:coreProperties>
</file>